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79B" w:rsidRPr="0035379B" w:rsidRDefault="005340DD" w:rsidP="0035379B">
      <w:pPr>
        <w:pStyle w:val="1"/>
        <w:spacing w:before="0" w:line="240" w:lineRule="auto"/>
        <w:jc w:val="center"/>
        <w:rPr>
          <w:rFonts w:ascii="Times New Roman" w:hAnsi="Times New Roman"/>
          <w:color w:val="auto"/>
        </w:rPr>
      </w:pPr>
      <w:r w:rsidRPr="0035379B">
        <w:rPr>
          <w:rFonts w:ascii="Times New Roman" w:hAnsi="Times New Roman"/>
          <w:color w:val="auto"/>
        </w:rPr>
        <w:t>МБОУ ДЕДИНОВСКАЯ ШКОЛА- ИНТЕРНАТ СРЕДНЕГО      (ПОЛНОГО</w:t>
      </w:r>
      <w:proofErr w:type="gramStart"/>
      <w:r w:rsidRPr="0035379B">
        <w:rPr>
          <w:rFonts w:ascii="Times New Roman" w:hAnsi="Times New Roman"/>
          <w:color w:val="auto"/>
        </w:rPr>
        <w:t>)О</w:t>
      </w:r>
      <w:proofErr w:type="gramEnd"/>
      <w:r w:rsidRPr="0035379B">
        <w:rPr>
          <w:rFonts w:ascii="Times New Roman" w:hAnsi="Times New Roman"/>
          <w:color w:val="auto"/>
        </w:rPr>
        <w:t xml:space="preserve">БЩЕГО ОБРАЗОВАНИЯ </w:t>
      </w:r>
    </w:p>
    <w:p w:rsidR="005340DD" w:rsidRPr="0035379B" w:rsidRDefault="005340DD" w:rsidP="0035379B">
      <w:pPr>
        <w:pStyle w:val="1"/>
        <w:spacing w:before="0" w:line="240" w:lineRule="auto"/>
        <w:jc w:val="center"/>
        <w:rPr>
          <w:rFonts w:ascii="Times New Roman" w:hAnsi="Times New Roman"/>
          <w:color w:val="auto"/>
        </w:rPr>
      </w:pPr>
      <w:r w:rsidRPr="0035379B">
        <w:rPr>
          <w:rFonts w:ascii="Times New Roman" w:hAnsi="Times New Roman"/>
          <w:color w:val="auto"/>
        </w:rPr>
        <w:t>с</w:t>
      </w:r>
      <w:proofErr w:type="gramStart"/>
      <w:r w:rsidRPr="0035379B">
        <w:rPr>
          <w:rFonts w:ascii="Times New Roman" w:hAnsi="Times New Roman"/>
          <w:color w:val="auto"/>
        </w:rPr>
        <w:t>.Д</w:t>
      </w:r>
      <w:proofErr w:type="gramEnd"/>
      <w:r w:rsidRPr="0035379B">
        <w:rPr>
          <w:rFonts w:ascii="Times New Roman" w:hAnsi="Times New Roman"/>
          <w:color w:val="auto"/>
        </w:rPr>
        <w:t>единово, Луховицкий район, Московская область</w:t>
      </w:r>
    </w:p>
    <w:p w:rsidR="005340DD" w:rsidRPr="000003D1" w:rsidRDefault="005340DD" w:rsidP="0035379B">
      <w:pPr>
        <w:spacing w:after="0" w:line="240" w:lineRule="auto"/>
      </w:pPr>
    </w:p>
    <w:p w:rsidR="005340DD" w:rsidRPr="0035379B" w:rsidRDefault="005340DD" w:rsidP="0035379B">
      <w:pPr>
        <w:pStyle w:val="3"/>
        <w:spacing w:before="0" w:line="240" w:lineRule="auto"/>
        <w:rPr>
          <w:color w:val="auto"/>
          <w:sz w:val="32"/>
          <w:szCs w:val="32"/>
        </w:rPr>
      </w:pPr>
      <w:r w:rsidRPr="0035379B">
        <w:rPr>
          <w:color w:val="auto"/>
          <w:sz w:val="32"/>
          <w:szCs w:val="32"/>
        </w:rPr>
        <w:t xml:space="preserve">«УТВЕРЖДАЮ»                                 </w:t>
      </w:r>
      <w:r w:rsidR="0035379B">
        <w:rPr>
          <w:color w:val="auto"/>
          <w:sz w:val="32"/>
          <w:szCs w:val="32"/>
        </w:rPr>
        <w:t xml:space="preserve">                   </w:t>
      </w:r>
      <w:r w:rsidRPr="0035379B">
        <w:rPr>
          <w:color w:val="auto"/>
          <w:sz w:val="32"/>
          <w:szCs w:val="32"/>
        </w:rPr>
        <w:t xml:space="preserve"> « СОГЛАСОВАНО»</w:t>
      </w:r>
    </w:p>
    <w:p w:rsidR="005340DD" w:rsidRPr="000003D1" w:rsidRDefault="005340DD" w:rsidP="0035379B">
      <w:pPr>
        <w:spacing w:after="0" w:line="240" w:lineRule="auto"/>
        <w:rPr>
          <w:sz w:val="24"/>
          <w:szCs w:val="24"/>
        </w:rPr>
      </w:pPr>
      <w:r w:rsidRPr="000003D1">
        <w:rPr>
          <w:sz w:val="24"/>
          <w:szCs w:val="24"/>
        </w:rPr>
        <w:t xml:space="preserve">Директор МБОУ </w:t>
      </w:r>
      <w:proofErr w:type="spellStart"/>
      <w:r w:rsidRPr="000003D1">
        <w:rPr>
          <w:sz w:val="24"/>
          <w:szCs w:val="24"/>
        </w:rPr>
        <w:t>Дединовская</w:t>
      </w:r>
      <w:proofErr w:type="spellEnd"/>
      <w:r w:rsidR="0035379B">
        <w:rPr>
          <w:sz w:val="24"/>
          <w:szCs w:val="24"/>
        </w:rPr>
        <w:t xml:space="preserve">                                                          </w:t>
      </w:r>
      <w:r>
        <w:rPr>
          <w:sz w:val="24"/>
          <w:szCs w:val="24"/>
        </w:rPr>
        <w:t>Зам</w:t>
      </w:r>
      <w:proofErr w:type="gramStart"/>
      <w:r>
        <w:rPr>
          <w:sz w:val="24"/>
          <w:szCs w:val="24"/>
        </w:rPr>
        <w:t>.д</w:t>
      </w:r>
      <w:proofErr w:type="gramEnd"/>
      <w:r>
        <w:rPr>
          <w:sz w:val="24"/>
          <w:szCs w:val="24"/>
        </w:rPr>
        <w:t>иректора по УВР</w:t>
      </w:r>
    </w:p>
    <w:p w:rsidR="005340DD" w:rsidRPr="000003D1" w:rsidRDefault="005340DD" w:rsidP="0035379B">
      <w:pPr>
        <w:spacing w:after="0" w:line="240" w:lineRule="auto"/>
        <w:rPr>
          <w:sz w:val="24"/>
          <w:szCs w:val="24"/>
        </w:rPr>
      </w:pPr>
      <w:r w:rsidRPr="000003D1">
        <w:rPr>
          <w:sz w:val="24"/>
          <w:szCs w:val="24"/>
        </w:rPr>
        <w:t>школа-интернат среднего</w:t>
      </w:r>
      <w:r>
        <w:rPr>
          <w:sz w:val="24"/>
          <w:szCs w:val="24"/>
        </w:rPr>
        <w:t xml:space="preserve">                                </w:t>
      </w:r>
      <w:r w:rsidR="0035379B">
        <w:rPr>
          <w:sz w:val="24"/>
          <w:szCs w:val="24"/>
        </w:rPr>
        <w:t xml:space="preserve">                           </w:t>
      </w:r>
      <w:proofErr w:type="spellStart"/>
      <w:r>
        <w:rPr>
          <w:sz w:val="24"/>
          <w:szCs w:val="24"/>
        </w:rPr>
        <w:t>____________</w:t>
      </w:r>
      <w:r w:rsidRPr="000003D1">
        <w:rPr>
          <w:sz w:val="28"/>
          <w:szCs w:val="28"/>
        </w:rPr>
        <w:t>Федичкина</w:t>
      </w:r>
      <w:proofErr w:type="spellEnd"/>
      <w:r w:rsidRPr="000003D1">
        <w:rPr>
          <w:sz w:val="28"/>
          <w:szCs w:val="28"/>
        </w:rPr>
        <w:t xml:space="preserve"> Е.Н</w:t>
      </w:r>
    </w:p>
    <w:p w:rsidR="0035379B" w:rsidRDefault="005340DD" w:rsidP="0035379B">
      <w:pPr>
        <w:spacing w:after="0" w:line="240" w:lineRule="auto"/>
        <w:rPr>
          <w:sz w:val="24"/>
          <w:szCs w:val="24"/>
        </w:rPr>
      </w:pPr>
      <w:r w:rsidRPr="000003D1">
        <w:rPr>
          <w:sz w:val="24"/>
          <w:szCs w:val="24"/>
        </w:rPr>
        <w:t xml:space="preserve"> (полного) общего</w:t>
      </w:r>
      <w:r w:rsidR="0035379B">
        <w:rPr>
          <w:sz w:val="24"/>
          <w:szCs w:val="24"/>
        </w:rPr>
        <w:t xml:space="preserve"> образования</w:t>
      </w:r>
    </w:p>
    <w:p w:rsidR="005340DD" w:rsidRDefault="0035379B" w:rsidP="0035379B">
      <w:pPr>
        <w:spacing w:after="0" w:line="240" w:lineRule="auto"/>
        <w:rPr>
          <w:sz w:val="28"/>
          <w:szCs w:val="28"/>
        </w:rPr>
      </w:pPr>
      <w:r>
        <w:rPr>
          <w:sz w:val="24"/>
          <w:szCs w:val="24"/>
        </w:rPr>
        <w:t xml:space="preserve">                                                                                                              </w:t>
      </w:r>
      <w:r w:rsidR="005340DD">
        <w:rPr>
          <w:sz w:val="28"/>
          <w:szCs w:val="28"/>
        </w:rPr>
        <w:t>«____»_____________2013г.</w:t>
      </w:r>
      <w:r>
        <w:rPr>
          <w:sz w:val="28"/>
          <w:szCs w:val="28"/>
        </w:rPr>
        <w:t xml:space="preserve"> </w:t>
      </w:r>
      <w:proofErr w:type="spellStart"/>
      <w:r w:rsidR="005340DD">
        <w:rPr>
          <w:sz w:val="28"/>
          <w:szCs w:val="28"/>
        </w:rPr>
        <w:t>________Кочетков</w:t>
      </w:r>
      <w:proofErr w:type="spellEnd"/>
      <w:r w:rsidR="005340DD">
        <w:rPr>
          <w:sz w:val="28"/>
          <w:szCs w:val="28"/>
        </w:rPr>
        <w:t xml:space="preserve"> С.А.                            </w:t>
      </w:r>
    </w:p>
    <w:p w:rsidR="005340DD" w:rsidRDefault="005340DD" w:rsidP="0035379B">
      <w:pPr>
        <w:spacing w:after="0" w:line="240" w:lineRule="auto"/>
        <w:rPr>
          <w:sz w:val="28"/>
          <w:szCs w:val="28"/>
        </w:rPr>
      </w:pPr>
      <w:r>
        <w:rPr>
          <w:sz w:val="28"/>
          <w:szCs w:val="28"/>
        </w:rPr>
        <w:t>«____»_____________2013г.</w:t>
      </w:r>
    </w:p>
    <w:p w:rsidR="005340DD" w:rsidRPr="000003D1" w:rsidRDefault="005340DD" w:rsidP="0035379B">
      <w:pPr>
        <w:pStyle w:val="3"/>
        <w:spacing w:before="0" w:line="240" w:lineRule="auto"/>
        <w:rPr>
          <w:sz w:val="36"/>
          <w:szCs w:val="36"/>
        </w:rPr>
      </w:pPr>
    </w:p>
    <w:p w:rsidR="005340DD" w:rsidRPr="00896F06" w:rsidRDefault="005340DD" w:rsidP="0035379B">
      <w:pPr>
        <w:spacing w:after="0" w:line="240" w:lineRule="auto"/>
        <w:rPr>
          <w:sz w:val="32"/>
          <w:szCs w:val="28"/>
        </w:rPr>
      </w:pPr>
    </w:p>
    <w:p w:rsidR="005340DD" w:rsidRPr="0035379B" w:rsidRDefault="005340DD" w:rsidP="0035379B">
      <w:pPr>
        <w:pStyle w:val="2"/>
        <w:jc w:val="center"/>
        <w:rPr>
          <w:color w:val="auto"/>
          <w:sz w:val="32"/>
          <w:szCs w:val="32"/>
        </w:rPr>
      </w:pPr>
      <w:r w:rsidRPr="0035379B">
        <w:rPr>
          <w:color w:val="auto"/>
          <w:sz w:val="32"/>
          <w:szCs w:val="32"/>
        </w:rPr>
        <w:t>РАБОЧАЯ ПРОГРАММА ПО ЛИТЕРАТУРЕ</w:t>
      </w:r>
    </w:p>
    <w:p w:rsidR="005340DD" w:rsidRPr="0035379B" w:rsidRDefault="005340DD" w:rsidP="0035379B">
      <w:pPr>
        <w:jc w:val="center"/>
      </w:pPr>
      <w:r w:rsidRPr="0035379B">
        <w:t>(базовый уровень)</w:t>
      </w:r>
    </w:p>
    <w:p w:rsidR="005340DD" w:rsidRPr="0035379B" w:rsidRDefault="005340DD" w:rsidP="0035379B">
      <w:pPr>
        <w:pStyle w:val="2"/>
        <w:jc w:val="center"/>
        <w:rPr>
          <w:color w:val="auto"/>
          <w:sz w:val="32"/>
          <w:szCs w:val="32"/>
        </w:rPr>
      </w:pPr>
      <w:r w:rsidRPr="0035379B">
        <w:rPr>
          <w:color w:val="auto"/>
          <w:sz w:val="32"/>
          <w:szCs w:val="32"/>
        </w:rPr>
        <w:t>7 класс</w:t>
      </w:r>
    </w:p>
    <w:p w:rsidR="005340DD" w:rsidRPr="0035379B" w:rsidRDefault="005340DD" w:rsidP="0035379B">
      <w:pPr>
        <w:jc w:val="center"/>
      </w:pPr>
    </w:p>
    <w:p w:rsidR="005340DD" w:rsidRDefault="005340DD" w:rsidP="005340DD"/>
    <w:p w:rsidR="005340DD" w:rsidRDefault="005340DD" w:rsidP="005340DD">
      <w:pPr>
        <w:rPr>
          <w:sz w:val="36"/>
          <w:szCs w:val="36"/>
        </w:rPr>
      </w:pPr>
    </w:p>
    <w:p w:rsidR="005340DD" w:rsidRPr="0035379B" w:rsidRDefault="0035379B" w:rsidP="0035379B">
      <w:pPr>
        <w:pStyle w:val="2"/>
        <w:jc w:val="right"/>
        <w:rPr>
          <w:color w:val="auto"/>
          <w:sz w:val="32"/>
          <w:szCs w:val="32"/>
        </w:rPr>
      </w:pPr>
      <w:r>
        <w:rPr>
          <w:color w:val="auto"/>
          <w:sz w:val="32"/>
          <w:szCs w:val="32"/>
        </w:rPr>
        <w:t xml:space="preserve">                                      </w:t>
      </w:r>
      <w:r w:rsidR="005340DD" w:rsidRPr="0035379B">
        <w:rPr>
          <w:color w:val="auto"/>
          <w:sz w:val="32"/>
          <w:szCs w:val="32"/>
        </w:rPr>
        <w:t>Составитель: Малова Галина Петровна</w:t>
      </w:r>
      <w:r w:rsidR="00DA1576" w:rsidRPr="0035379B">
        <w:rPr>
          <w:color w:val="auto"/>
          <w:sz w:val="32"/>
          <w:szCs w:val="32"/>
        </w:rPr>
        <w:t>,</w:t>
      </w:r>
      <w:bookmarkStart w:id="0" w:name="_GoBack"/>
      <w:bookmarkEnd w:id="0"/>
      <w:r w:rsidR="005340DD" w:rsidRPr="0035379B">
        <w:rPr>
          <w:color w:val="auto"/>
          <w:sz w:val="32"/>
          <w:szCs w:val="32"/>
        </w:rPr>
        <w:t xml:space="preserve"> </w:t>
      </w:r>
      <w:r>
        <w:rPr>
          <w:color w:val="auto"/>
          <w:sz w:val="32"/>
          <w:szCs w:val="32"/>
        </w:rPr>
        <w:t xml:space="preserve">           </w:t>
      </w:r>
      <w:r w:rsidR="005340DD" w:rsidRPr="0035379B">
        <w:rPr>
          <w:color w:val="auto"/>
          <w:sz w:val="32"/>
          <w:szCs w:val="32"/>
        </w:rPr>
        <w:t>учитель русского языка и литературы.</w:t>
      </w:r>
    </w:p>
    <w:p w:rsidR="005340DD" w:rsidRPr="0035379B" w:rsidRDefault="005340DD" w:rsidP="0035379B">
      <w:pPr>
        <w:jc w:val="right"/>
      </w:pPr>
    </w:p>
    <w:p w:rsidR="005340DD" w:rsidRDefault="005340DD" w:rsidP="0035379B">
      <w:pPr>
        <w:jc w:val="right"/>
      </w:pPr>
    </w:p>
    <w:p w:rsidR="005340DD" w:rsidRDefault="005340DD" w:rsidP="005340DD"/>
    <w:p w:rsidR="005340DD" w:rsidRDefault="005340DD" w:rsidP="005340DD"/>
    <w:p w:rsidR="0035379B" w:rsidRDefault="005340DD" w:rsidP="005340DD">
      <w:pPr>
        <w:rPr>
          <w:sz w:val="28"/>
          <w:szCs w:val="28"/>
        </w:rPr>
      </w:pPr>
      <w:r>
        <w:rPr>
          <w:sz w:val="28"/>
          <w:szCs w:val="28"/>
        </w:rPr>
        <w:t xml:space="preserve">                       </w:t>
      </w:r>
    </w:p>
    <w:p w:rsidR="0035379B" w:rsidRDefault="0035379B" w:rsidP="005340DD">
      <w:pPr>
        <w:rPr>
          <w:sz w:val="28"/>
          <w:szCs w:val="28"/>
        </w:rPr>
      </w:pPr>
    </w:p>
    <w:p w:rsidR="0035379B" w:rsidRDefault="0035379B" w:rsidP="005340DD">
      <w:pPr>
        <w:rPr>
          <w:sz w:val="28"/>
          <w:szCs w:val="28"/>
        </w:rPr>
      </w:pPr>
    </w:p>
    <w:p w:rsidR="0035379B" w:rsidRDefault="0035379B" w:rsidP="005340DD">
      <w:pPr>
        <w:rPr>
          <w:sz w:val="28"/>
          <w:szCs w:val="28"/>
        </w:rPr>
      </w:pPr>
    </w:p>
    <w:p w:rsidR="0035379B" w:rsidRDefault="0035379B" w:rsidP="005340DD">
      <w:pPr>
        <w:rPr>
          <w:sz w:val="28"/>
          <w:szCs w:val="28"/>
        </w:rPr>
      </w:pPr>
    </w:p>
    <w:p w:rsidR="0035379B" w:rsidRDefault="0035379B" w:rsidP="0035379B">
      <w:pPr>
        <w:jc w:val="center"/>
        <w:rPr>
          <w:sz w:val="28"/>
          <w:szCs w:val="28"/>
        </w:rPr>
      </w:pPr>
    </w:p>
    <w:p w:rsidR="005340DD" w:rsidRPr="003F605E" w:rsidRDefault="005340DD" w:rsidP="0035379B">
      <w:pPr>
        <w:jc w:val="center"/>
        <w:rPr>
          <w:sz w:val="28"/>
          <w:szCs w:val="28"/>
        </w:rPr>
      </w:pPr>
      <w:r>
        <w:rPr>
          <w:sz w:val="28"/>
          <w:szCs w:val="28"/>
        </w:rPr>
        <w:t>2013 г</w:t>
      </w:r>
      <w:r w:rsidR="0035379B">
        <w:rPr>
          <w:sz w:val="28"/>
          <w:szCs w:val="28"/>
        </w:rPr>
        <w:t>.</w:t>
      </w:r>
    </w:p>
    <w:p w:rsidR="005340DD" w:rsidRPr="005340DD" w:rsidRDefault="005340DD" w:rsidP="0035379B">
      <w:pPr>
        <w:shd w:val="clear" w:color="auto" w:fill="FFFFFF"/>
        <w:spacing w:line="360" w:lineRule="auto"/>
        <w:jc w:val="center"/>
        <w:rPr>
          <w:rFonts w:ascii="Times New Roman" w:hAnsi="Times New Roman" w:cs="Times New Roman"/>
          <w:b/>
          <w:i/>
          <w:color w:val="000000"/>
          <w:sz w:val="32"/>
          <w:szCs w:val="32"/>
        </w:rPr>
      </w:pPr>
      <w:r w:rsidRPr="005340DD">
        <w:rPr>
          <w:rFonts w:ascii="Times New Roman" w:hAnsi="Times New Roman" w:cs="Times New Roman"/>
          <w:b/>
          <w:i/>
          <w:color w:val="000000"/>
          <w:sz w:val="32"/>
          <w:szCs w:val="32"/>
        </w:rPr>
        <w:lastRenderedPageBreak/>
        <w:t>Пояснительная записка.</w:t>
      </w:r>
    </w:p>
    <w:p w:rsidR="005340DD" w:rsidRPr="0035379B" w:rsidRDefault="005340DD" w:rsidP="0035379B">
      <w:pPr>
        <w:jc w:val="both"/>
        <w:rPr>
          <w:rFonts w:ascii="Times New Roman" w:hAnsi="Times New Roman" w:cs="Times New Roman"/>
          <w:sz w:val="28"/>
          <w:szCs w:val="28"/>
        </w:rPr>
      </w:pPr>
      <w:r w:rsidRPr="005340DD">
        <w:rPr>
          <w:rFonts w:ascii="Times New Roman" w:hAnsi="Times New Roman" w:cs="Times New Roman"/>
          <w:sz w:val="28"/>
          <w:szCs w:val="28"/>
        </w:rPr>
        <w:t xml:space="preserve">         Рабочая программа по литературе в 7 классе составлена на основе программы литературного образования, допущенной Департаментом образовательных программ и стандартов общего образования Министерства образования Российской Федерации в качестве программы по литературе для 5-11 классов общеобразовательных учреждений. – Москва «Просвещение», </w:t>
      </w:r>
      <w:smartTag w:uri="urn:schemas-microsoft-com:office:smarttags" w:element="metricconverter">
        <w:smartTagPr>
          <w:attr w:name="ProductID" w:val="2011 г"/>
        </w:smartTagPr>
        <w:r w:rsidRPr="005340DD">
          <w:rPr>
            <w:rFonts w:ascii="Times New Roman" w:hAnsi="Times New Roman" w:cs="Times New Roman"/>
            <w:sz w:val="28"/>
            <w:szCs w:val="28"/>
          </w:rPr>
          <w:t>2011 г</w:t>
        </w:r>
      </w:smartTag>
      <w:r w:rsidRPr="005340DD">
        <w:rPr>
          <w:rFonts w:ascii="Times New Roman" w:hAnsi="Times New Roman" w:cs="Times New Roman"/>
          <w:sz w:val="28"/>
          <w:szCs w:val="28"/>
        </w:rPr>
        <w:t xml:space="preserve">. Данный вариант программы обеспечен учебником-хрестоматией для общеобразовательных школ:  «Литература 7 класс. Учебник-хрестоматия» 2 ч. для общеобразовательных учебных заведений (авторы – В.Я.Коровина, В.И.Коровин и др. -  М.: «Просвещение», </w:t>
      </w:r>
      <w:smartTag w:uri="urn:schemas-microsoft-com:office:smarttags" w:element="metricconverter">
        <w:smartTagPr>
          <w:attr w:name="ProductID" w:val="2011 г"/>
        </w:smartTagPr>
        <w:r w:rsidRPr="005340DD">
          <w:rPr>
            <w:rFonts w:ascii="Times New Roman" w:hAnsi="Times New Roman" w:cs="Times New Roman"/>
            <w:sz w:val="28"/>
            <w:szCs w:val="28"/>
          </w:rPr>
          <w:t>2011 г</w:t>
        </w:r>
      </w:smartTag>
      <w:r w:rsidRPr="005340DD">
        <w:rPr>
          <w:rFonts w:ascii="Times New Roman" w:hAnsi="Times New Roman" w:cs="Times New Roman"/>
          <w:sz w:val="28"/>
          <w:szCs w:val="28"/>
        </w:rPr>
        <w:t xml:space="preserve">.) с приложением на электронном носителе. К данному варианту программы прилагается методическое пособие Н. Я. </w:t>
      </w:r>
      <w:proofErr w:type="spellStart"/>
      <w:r w:rsidRPr="005340DD">
        <w:rPr>
          <w:rFonts w:ascii="Times New Roman" w:hAnsi="Times New Roman" w:cs="Times New Roman"/>
          <w:sz w:val="28"/>
          <w:szCs w:val="28"/>
        </w:rPr>
        <w:t>Крутовой</w:t>
      </w:r>
      <w:proofErr w:type="spellEnd"/>
      <w:r w:rsidRPr="005340DD">
        <w:rPr>
          <w:rFonts w:ascii="Times New Roman" w:hAnsi="Times New Roman" w:cs="Times New Roman"/>
          <w:sz w:val="28"/>
          <w:szCs w:val="28"/>
        </w:rPr>
        <w:t xml:space="preserve">, С. Б. Шадриной «Литература. 7 класс: поурочные планы по учебнику-хрестоматии В. Я. Коровиной»/авт.-сост. Н. Я. </w:t>
      </w:r>
      <w:proofErr w:type="spellStart"/>
      <w:r w:rsidRPr="005340DD">
        <w:rPr>
          <w:rFonts w:ascii="Times New Roman" w:hAnsi="Times New Roman" w:cs="Times New Roman"/>
          <w:sz w:val="28"/>
          <w:szCs w:val="28"/>
        </w:rPr>
        <w:t>Крутова</w:t>
      </w:r>
      <w:proofErr w:type="spellEnd"/>
      <w:r w:rsidRPr="005340DD">
        <w:rPr>
          <w:rFonts w:ascii="Times New Roman" w:hAnsi="Times New Roman" w:cs="Times New Roman"/>
          <w:sz w:val="28"/>
          <w:szCs w:val="28"/>
        </w:rPr>
        <w:t>, С. Б. Шадрина. – Волгоград: Учитель, 207. – 255с.</w:t>
      </w:r>
    </w:p>
    <w:p w:rsidR="005340DD" w:rsidRPr="005340DD" w:rsidRDefault="005340DD" w:rsidP="005340DD">
      <w:pPr>
        <w:ind w:firstLine="540"/>
        <w:jc w:val="both"/>
        <w:rPr>
          <w:rFonts w:ascii="Times New Roman" w:hAnsi="Times New Roman" w:cs="Times New Roman"/>
          <w:sz w:val="28"/>
          <w:szCs w:val="28"/>
        </w:rPr>
      </w:pPr>
      <w:r w:rsidRPr="005340DD">
        <w:rPr>
          <w:rFonts w:ascii="Times New Roman" w:hAnsi="Times New Roman" w:cs="Times New Roman"/>
          <w:sz w:val="28"/>
          <w:szCs w:val="28"/>
        </w:rPr>
        <w:t>На изучение курса отводится 70 часов из расчета 2 часа в неделю.</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В рабочей программе отведены часы на проведение уроков внеклассного чтения, которые позволяют расширить круг знакомства с произведениями того или иного автора, и на проведение уроков развития речи, которые вырабатывают умение понимать прочитанное, умение логично пересказывать, позволяют проводить письменные работы.</w:t>
      </w:r>
    </w:p>
    <w:p w:rsidR="005340DD" w:rsidRPr="005340DD" w:rsidRDefault="005340DD" w:rsidP="005340DD">
      <w:pPr>
        <w:jc w:val="both"/>
        <w:rPr>
          <w:rFonts w:ascii="Times New Roman" w:hAnsi="Times New Roman" w:cs="Times New Roman"/>
          <w:sz w:val="28"/>
          <w:szCs w:val="28"/>
        </w:rPr>
      </w:pPr>
    </w:p>
    <w:p w:rsidR="005340DD" w:rsidRPr="005340DD" w:rsidRDefault="005340DD" w:rsidP="0035379B">
      <w:pPr>
        <w:jc w:val="center"/>
        <w:rPr>
          <w:rFonts w:ascii="Times New Roman" w:hAnsi="Times New Roman" w:cs="Times New Roman"/>
          <w:b/>
          <w:i/>
          <w:sz w:val="32"/>
          <w:szCs w:val="32"/>
        </w:rPr>
      </w:pPr>
      <w:r w:rsidRPr="005340DD">
        <w:rPr>
          <w:rFonts w:ascii="Times New Roman" w:hAnsi="Times New Roman" w:cs="Times New Roman"/>
          <w:b/>
          <w:i/>
          <w:sz w:val="32"/>
          <w:szCs w:val="32"/>
        </w:rPr>
        <w:t>Содержание дисциплины.</w:t>
      </w:r>
    </w:p>
    <w:p w:rsidR="005340DD" w:rsidRPr="005340DD" w:rsidRDefault="005340DD" w:rsidP="005340DD">
      <w:pPr>
        <w:ind w:firstLine="540"/>
        <w:jc w:val="both"/>
        <w:rPr>
          <w:rFonts w:ascii="Times New Roman" w:hAnsi="Times New Roman" w:cs="Times New Roman"/>
          <w:sz w:val="28"/>
          <w:szCs w:val="28"/>
        </w:rPr>
      </w:pP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Программа предполагает систематическое чтение текстов художественных произведений на уроках, их осмысление, пересказ, различные виды работ по развитию устной и письменной речи:</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составление планов;</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краткие и подробные пересказы текста;</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изложение с элементами сочинения;</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устные и письменные сочинения-характеристики героев;</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анализ художественного богатства языка писателя на примере небольших отрывков из изучаемых произведений;</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lastRenderedPageBreak/>
        <w:t xml:space="preserve">     - развитие художественной фантазии у детей;  </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прогнозирование поведения героев в других жизненных ситуациях;</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 придумывание финала, опираясь на логику развития образа и событий.</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Курс литературы 7 класса включает в себя знакомство с наиболее значительными произведениями русской литературы, начиная с древнерусской и заканчивая современной литературой.</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xml:space="preserve">     Программа призвана обеспечить:</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приобщение учащихся к богатствам отечественной и мировой художественной литературы;</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развитие у учащихся способности эстетического восприятия и оценки художественной литературы и воплощенных в ней явлений жизни;</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воспитание высокого эстетического вкуса и гражданской идейно-нравственной позиц</w:t>
      </w:r>
      <w:proofErr w:type="gramStart"/>
      <w:r w:rsidRPr="005340DD">
        <w:rPr>
          <w:rFonts w:ascii="Times New Roman" w:hAnsi="Times New Roman" w:cs="Times New Roman"/>
          <w:sz w:val="28"/>
          <w:szCs w:val="28"/>
        </w:rPr>
        <w:t>ии у у</w:t>
      </w:r>
      <w:proofErr w:type="gramEnd"/>
      <w:r w:rsidRPr="005340DD">
        <w:rPr>
          <w:rFonts w:ascii="Times New Roman" w:hAnsi="Times New Roman" w:cs="Times New Roman"/>
          <w:sz w:val="28"/>
          <w:szCs w:val="28"/>
        </w:rPr>
        <w:t>чащихся;</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формирование представлений учащихся о литературе как о социокультурном феномене, занимающем специфическое место в жизни нации и человечества;</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воспитание речевой культуры учащихся.</w:t>
      </w:r>
    </w:p>
    <w:p w:rsidR="005340DD" w:rsidRPr="005340DD" w:rsidRDefault="005340DD" w:rsidP="005340DD">
      <w:pPr>
        <w:jc w:val="both"/>
        <w:rPr>
          <w:rFonts w:ascii="Times New Roman" w:hAnsi="Times New Roman" w:cs="Times New Roman"/>
          <w:sz w:val="28"/>
          <w:szCs w:val="28"/>
        </w:rPr>
      </w:pPr>
    </w:p>
    <w:p w:rsidR="005340DD" w:rsidRPr="005340DD" w:rsidRDefault="005340DD" w:rsidP="005340DD">
      <w:pPr>
        <w:jc w:val="both"/>
        <w:rPr>
          <w:rFonts w:ascii="Times New Roman" w:hAnsi="Times New Roman" w:cs="Times New Roman"/>
          <w:b/>
          <w:i/>
          <w:sz w:val="32"/>
          <w:szCs w:val="32"/>
        </w:rPr>
      </w:pPr>
      <w:r w:rsidRPr="005340DD">
        <w:rPr>
          <w:rFonts w:ascii="Times New Roman" w:hAnsi="Times New Roman" w:cs="Times New Roman"/>
          <w:b/>
          <w:i/>
          <w:sz w:val="32"/>
          <w:szCs w:val="32"/>
        </w:rPr>
        <w:t>Задача курса литературы 7 класса:</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развить у школьников устойчивый интерес к чтению, любовь к литературе;</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совершенствовать навыки выразительного чтения;</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сформировать первоначальные умения анализа с целью углубления восприятия и осознания идейно-художественной специфики изучаемых произведений;</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использовать изучение литературы для повышения речевой культуры учащихся;</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sz w:val="28"/>
          <w:szCs w:val="28"/>
        </w:rPr>
        <w:t>- расширить кругозор уч-ся через чтение произведений различных жанров, разнообразных по содержанию и тематике.</w:t>
      </w:r>
    </w:p>
    <w:p w:rsidR="005340DD" w:rsidRPr="005340DD" w:rsidRDefault="005340DD" w:rsidP="005340DD">
      <w:pPr>
        <w:jc w:val="both"/>
        <w:rPr>
          <w:rFonts w:ascii="Times New Roman" w:hAnsi="Times New Roman" w:cs="Times New Roman"/>
          <w:b/>
          <w:i/>
          <w:sz w:val="32"/>
          <w:szCs w:val="32"/>
        </w:rPr>
      </w:pPr>
      <w:r w:rsidRPr="005340DD">
        <w:rPr>
          <w:rFonts w:ascii="Times New Roman" w:hAnsi="Times New Roman" w:cs="Times New Roman"/>
          <w:b/>
          <w:i/>
          <w:sz w:val="32"/>
          <w:szCs w:val="32"/>
        </w:rPr>
        <w:t>Требования к знаниям,</w:t>
      </w:r>
    </w:p>
    <w:p w:rsidR="005340DD" w:rsidRPr="005340DD" w:rsidRDefault="005340DD" w:rsidP="005340DD">
      <w:pPr>
        <w:jc w:val="both"/>
        <w:rPr>
          <w:rFonts w:ascii="Times New Roman" w:hAnsi="Times New Roman" w:cs="Times New Roman"/>
          <w:b/>
          <w:i/>
          <w:sz w:val="32"/>
          <w:szCs w:val="32"/>
        </w:rPr>
      </w:pPr>
      <w:r w:rsidRPr="005340DD">
        <w:rPr>
          <w:rFonts w:ascii="Times New Roman" w:hAnsi="Times New Roman" w:cs="Times New Roman"/>
          <w:b/>
          <w:i/>
          <w:sz w:val="32"/>
          <w:szCs w:val="32"/>
        </w:rPr>
        <w:t xml:space="preserve">умениям и навыкам учащихся по литературе за курс </w:t>
      </w:r>
      <w:r w:rsidRPr="005340DD">
        <w:rPr>
          <w:rFonts w:ascii="Times New Roman" w:hAnsi="Times New Roman" w:cs="Times New Roman"/>
          <w:b/>
          <w:i/>
          <w:sz w:val="32"/>
          <w:szCs w:val="32"/>
          <w:lang w:val="en-US"/>
        </w:rPr>
        <w:t>VII</w:t>
      </w:r>
      <w:r w:rsidRPr="005340DD">
        <w:rPr>
          <w:rFonts w:ascii="Times New Roman" w:hAnsi="Times New Roman" w:cs="Times New Roman"/>
          <w:b/>
          <w:i/>
          <w:sz w:val="32"/>
          <w:szCs w:val="32"/>
        </w:rPr>
        <w:t xml:space="preserve"> класса.</w:t>
      </w:r>
    </w:p>
    <w:p w:rsidR="005340DD" w:rsidRPr="005340DD" w:rsidRDefault="005340DD" w:rsidP="005340DD">
      <w:pPr>
        <w:jc w:val="both"/>
        <w:rPr>
          <w:rFonts w:ascii="Times New Roman" w:hAnsi="Times New Roman" w:cs="Times New Roman"/>
          <w:i/>
          <w:sz w:val="32"/>
          <w:szCs w:val="32"/>
        </w:rPr>
      </w:pPr>
    </w:p>
    <w:p w:rsidR="0035379B" w:rsidRDefault="005340DD" w:rsidP="005340DD">
      <w:pPr>
        <w:jc w:val="both"/>
        <w:rPr>
          <w:rFonts w:ascii="Times New Roman" w:hAnsi="Times New Roman" w:cs="Times New Roman"/>
          <w:b/>
          <w:sz w:val="28"/>
          <w:szCs w:val="28"/>
        </w:rPr>
      </w:pPr>
      <w:r w:rsidRPr="005340DD">
        <w:rPr>
          <w:rFonts w:ascii="Times New Roman" w:hAnsi="Times New Roman" w:cs="Times New Roman"/>
          <w:b/>
          <w:sz w:val="28"/>
          <w:szCs w:val="28"/>
        </w:rPr>
        <w:t xml:space="preserve">                            </w:t>
      </w:r>
    </w:p>
    <w:p w:rsidR="005340DD" w:rsidRPr="005340DD" w:rsidRDefault="0035379B" w:rsidP="005340DD">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5340DD" w:rsidRPr="005340DD">
        <w:rPr>
          <w:rFonts w:ascii="Times New Roman" w:hAnsi="Times New Roman" w:cs="Times New Roman"/>
          <w:b/>
          <w:sz w:val="28"/>
          <w:szCs w:val="28"/>
        </w:rPr>
        <w:t>Учащиеся должны знать:</w:t>
      </w:r>
    </w:p>
    <w:p w:rsidR="005340DD" w:rsidRPr="005340DD" w:rsidRDefault="005340DD" w:rsidP="005340DD">
      <w:pPr>
        <w:numPr>
          <w:ilvl w:val="0"/>
          <w:numId w:val="1"/>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Текст художественного произведения.</w:t>
      </w:r>
    </w:p>
    <w:p w:rsidR="005340DD" w:rsidRPr="005340DD" w:rsidRDefault="005340DD" w:rsidP="005340DD">
      <w:pPr>
        <w:numPr>
          <w:ilvl w:val="0"/>
          <w:numId w:val="1"/>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Событийную сторону (сюжет) и героев изученных произведений.</w:t>
      </w:r>
    </w:p>
    <w:p w:rsidR="005340DD" w:rsidRPr="005340DD" w:rsidRDefault="005340DD" w:rsidP="005340DD">
      <w:pPr>
        <w:numPr>
          <w:ilvl w:val="0"/>
          <w:numId w:val="1"/>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Особенности композиции изученного произведения.</w:t>
      </w:r>
    </w:p>
    <w:p w:rsidR="005340DD" w:rsidRPr="005340DD" w:rsidRDefault="005340DD" w:rsidP="005340DD">
      <w:pPr>
        <w:numPr>
          <w:ilvl w:val="0"/>
          <w:numId w:val="1"/>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Основные признаки понятий: юмор, сатира, метафора, роды литературы.</w:t>
      </w:r>
    </w:p>
    <w:p w:rsidR="005340DD" w:rsidRPr="005340DD" w:rsidRDefault="005340DD" w:rsidP="005340DD">
      <w:pPr>
        <w:ind w:left="360"/>
        <w:jc w:val="both"/>
        <w:rPr>
          <w:rFonts w:ascii="Times New Roman" w:hAnsi="Times New Roman" w:cs="Times New Roman"/>
          <w:b/>
          <w:sz w:val="28"/>
          <w:szCs w:val="28"/>
        </w:rPr>
      </w:pPr>
      <w:r w:rsidRPr="005340DD">
        <w:rPr>
          <w:rFonts w:ascii="Times New Roman" w:hAnsi="Times New Roman" w:cs="Times New Roman"/>
          <w:b/>
          <w:sz w:val="28"/>
          <w:szCs w:val="28"/>
        </w:rPr>
        <w:t xml:space="preserve">                      Учащиеся должны уметь:</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Выделять в изучаемом произведении эпизоды, важные для характеристик действующих лиц.</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Определять в тексте идейно-художественную роль элементов сюжета.</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Определять в тексте идейно-художественную роль изобразительно-выразительных средств языка.</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Сопоставлять двух героев изучаемого произведения с целью выявления авторского отношения к ним.</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Различать эпические и лирические произведения.</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Пересказывать устно или письменно эпическое произведение или отрывок из него.</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Создавать устное и письменное сочинение-рассуждение по изучаемому произведению: развернутый ответ на вопрос и характеристику.</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Составлять план собственного устного или письменного высказывания.</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Составлять план эпического произведения или отрывка из эпического произведения.</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Давать отзыв о самостоятельно прочитанном произведении.</w:t>
      </w:r>
    </w:p>
    <w:p w:rsidR="005340DD" w:rsidRPr="005340DD" w:rsidRDefault="005340DD" w:rsidP="005340DD">
      <w:pPr>
        <w:numPr>
          <w:ilvl w:val="0"/>
          <w:numId w:val="2"/>
        </w:numPr>
        <w:spacing w:after="0" w:line="240" w:lineRule="auto"/>
        <w:jc w:val="both"/>
        <w:rPr>
          <w:rFonts w:ascii="Times New Roman" w:hAnsi="Times New Roman" w:cs="Times New Roman"/>
          <w:sz w:val="28"/>
          <w:szCs w:val="28"/>
        </w:rPr>
      </w:pPr>
      <w:r w:rsidRPr="005340DD">
        <w:rPr>
          <w:rFonts w:ascii="Times New Roman" w:hAnsi="Times New Roman" w:cs="Times New Roman"/>
          <w:sz w:val="28"/>
          <w:szCs w:val="28"/>
        </w:rPr>
        <w:t xml:space="preserve">Пользоваться справочным аппаратом хрестоматии и прочитанных книг.    </w:t>
      </w:r>
    </w:p>
    <w:p w:rsidR="005340DD" w:rsidRPr="005340DD" w:rsidRDefault="005340DD" w:rsidP="0035379B">
      <w:pPr>
        <w:ind w:firstLine="567"/>
        <w:jc w:val="center"/>
        <w:rPr>
          <w:rFonts w:ascii="Times New Roman" w:hAnsi="Times New Roman" w:cs="Times New Roman"/>
          <w:b/>
          <w:i/>
          <w:sz w:val="32"/>
          <w:szCs w:val="32"/>
        </w:rPr>
      </w:pPr>
      <w:r w:rsidRPr="005340DD">
        <w:rPr>
          <w:rFonts w:ascii="Times New Roman" w:hAnsi="Times New Roman" w:cs="Times New Roman"/>
          <w:b/>
          <w:i/>
          <w:sz w:val="32"/>
          <w:szCs w:val="32"/>
        </w:rPr>
        <w:t>Оценка устных ответов учащихся.</w:t>
      </w:r>
    </w:p>
    <w:p w:rsidR="005340DD" w:rsidRPr="005340DD" w:rsidRDefault="005340DD" w:rsidP="0035379B">
      <w:pPr>
        <w:jc w:val="both"/>
        <w:rPr>
          <w:rFonts w:ascii="Times New Roman" w:hAnsi="Times New Roman" w:cs="Times New Roman"/>
          <w:sz w:val="28"/>
          <w:szCs w:val="28"/>
        </w:rPr>
      </w:pPr>
      <w:r w:rsidRPr="005340DD">
        <w:rPr>
          <w:rFonts w:ascii="Times New Roman" w:hAnsi="Times New Roman" w:cs="Times New Roman"/>
          <w:sz w:val="28"/>
          <w:szCs w:val="28"/>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5340DD" w:rsidRPr="005340DD" w:rsidRDefault="005340DD" w:rsidP="005340DD">
      <w:pPr>
        <w:jc w:val="both"/>
        <w:rPr>
          <w:rFonts w:ascii="Times New Roman" w:hAnsi="Times New Roman" w:cs="Times New Roman"/>
          <w:b/>
          <w:sz w:val="28"/>
          <w:szCs w:val="28"/>
        </w:rPr>
      </w:pPr>
      <w:r w:rsidRPr="005340DD">
        <w:rPr>
          <w:rFonts w:ascii="Times New Roman" w:hAnsi="Times New Roman" w:cs="Times New Roman"/>
          <w:sz w:val="28"/>
          <w:szCs w:val="28"/>
        </w:rPr>
        <w:t>Ответ на теоретический вопрос  оценивается по традиционной пятибалльной системе.</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b/>
          <w:sz w:val="28"/>
          <w:szCs w:val="28"/>
        </w:rPr>
        <w:t>Отметка «5»</w:t>
      </w:r>
      <w:r w:rsidRPr="005340DD">
        <w:rPr>
          <w:rFonts w:ascii="Times New Roman" w:hAnsi="Times New Roman" w:cs="Times New Roman"/>
          <w:sz w:val="28"/>
          <w:szCs w:val="28"/>
        </w:rPr>
        <w:t xml:space="preserve"> ставится, если ученик:1)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b/>
          <w:sz w:val="28"/>
          <w:szCs w:val="28"/>
        </w:rPr>
        <w:lastRenderedPageBreak/>
        <w:t>Отметка «4»</w:t>
      </w:r>
      <w:r w:rsidRPr="005340DD">
        <w:rPr>
          <w:rFonts w:ascii="Times New Roman" w:hAnsi="Times New Roman" w:cs="Times New Roman"/>
          <w:sz w:val="28"/>
          <w:szCs w:val="28"/>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b/>
          <w:sz w:val="28"/>
          <w:szCs w:val="28"/>
        </w:rPr>
        <w:t>Отметка «3»</w:t>
      </w:r>
      <w:r w:rsidRPr="005340DD">
        <w:rPr>
          <w:rFonts w:ascii="Times New Roman" w:hAnsi="Times New Roman" w:cs="Times New Roman"/>
          <w:sz w:val="28"/>
          <w:szCs w:val="28"/>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5340DD" w:rsidRPr="005340DD" w:rsidRDefault="005340DD" w:rsidP="005340DD">
      <w:pPr>
        <w:jc w:val="both"/>
        <w:rPr>
          <w:rFonts w:ascii="Times New Roman" w:hAnsi="Times New Roman" w:cs="Times New Roman"/>
          <w:sz w:val="28"/>
          <w:szCs w:val="28"/>
        </w:rPr>
      </w:pPr>
      <w:r w:rsidRPr="005340DD">
        <w:rPr>
          <w:rFonts w:ascii="Times New Roman" w:hAnsi="Times New Roman" w:cs="Times New Roman"/>
          <w:b/>
          <w:sz w:val="28"/>
          <w:szCs w:val="28"/>
        </w:rPr>
        <w:t>Отметка «2»</w:t>
      </w:r>
      <w:r w:rsidRPr="005340DD">
        <w:rPr>
          <w:rFonts w:ascii="Times New Roman" w:hAnsi="Times New Roman" w:cs="Times New Roman"/>
          <w:sz w:val="28"/>
          <w:szCs w:val="28"/>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     </w:t>
      </w:r>
    </w:p>
    <w:p w:rsidR="005340DD" w:rsidRPr="005340DD" w:rsidRDefault="005340DD" w:rsidP="005340DD">
      <w:pPr>
        <w:jc w:val="both"/>
        <w:outlineLvl w:val="0"/>
        <w:rPr>
          <w:rFonts w:ascii="Times New Roman" w:hAnsi="Times New Roman" w:cs="Times New Roman"/>
          <w:sz w:val="28"/>
          <w:szCs w:val="28"/>
        </w:rPr>
      </w:pPr>
    </w:p>
    <w:p w:rsidR="005340DD" w:rsidRPr="005340DD" w:rsidRDefault="005340DD" w:rsidP="005340DD">
      <w:pPr>
        <w:jc w:val="both"/>
        <w:outlineLvl w:val="0"/>
        <w:rPr>
          <w:rFonts w:ascii="Times New Roman" w:hAnsi="Times New Roman" w:cs="Times New Roman"/>
          <w:sz w:val="28"/>
          <w:szCs w:val="28"/>
        </w:rPr>
      </w:pPr>
    </w:p>
    <w:p w:rsidR="005340DD" w:rsidRPr="005340DD" w:rsidRDefault="005340DD" w:rsidP="005340DD">
      <w:pPr>
        <w:jc w:val="both"/>
        <w:outlineLvl w:val="0"/>
        <w:rPr>
          <w:rFonts w:ascii="Times New Roman" w:hAnsi="Times New Roman" w:cs="Times New Roman"/>
          <w:sz w:val="28"/>
          <w:szCs w:val="28"/>
        </w:rPr>
      </w:pPr>
    </w:p>
    <w:p w:rsidR="005340DD" w:rsidRPr="005340DD" w:rsidRDefault="005340DD" w:rsidP="005340DD">
      <w:pPr>
        <w:jc w:val="both"/>
        <w:outlineLvl w:val="0"/>
        <w:rPr>
          <w:rFonts w:ascii="Times New Roman" w:hAnsi="Times New Roman" w:cs="Times New Roman"/>
          <w:sz w:val="28"/>
          <w:szCs w:val="28"/>
        </w:rPr>
      </w:pPr>
    </w:p>
    <w:p w:rsidR="005340DD" w:rsidRPr="005340DD" w:rsidRDefault="005340DD" w:rsidP="005340DD">
      <w:pPr>
        <w:jc w:val="both"/>
        <w:rPr>
          <w:rFonts w:ascii="Times New Roman" w:hAnsi="Times New Roman" w:cs="Times New Roman"/>
        </w:rPr>
      </w:pPr>
      <w:r w:rsidRPr="005340DD">
        <w:rPr>
          <w:rFonts w:ascii="Times New Roman" w:hAnsi="Times New Roman" w:cs="Times New Roman"/>
        </w:rPr>
        <w:br w:type="page"/>
      </w:r>
    </w:p>
    <w:tbl>
      <w:tblPr>
        <w:tblStyle w:val="a3"/>
        <w:tblW w:w="10031" w:type="dxa"/>
        <w:tblLook w:val="04A0"/>
      </w:tblPr>
      <w:tblGrid>
        <w:gridCol w:w="653"/>
        <w:gridCol w:w="6118"/>
        <w:gridCol w:w="1842"/>
        <w:gridCol w:w="1418"/>
      </w:tblGrid>
      <w:tr w:rsidR="00723637" w:rsidTr="00723637">
        <w:tc>
          <w:tcPr>
            <w:tcW w:w="653" w:type="dxa"/>
          </w:tcPr>
          <w:p w:rsidR="00723637" w:rsidRDefault="00723637">
            <w:r>
              <w:lastRenderedPageBreak/>
              <w:t>№</w:t>
            </w:r>
          </w:p>
        </w:tc>
        <w:tc>
          <w:tcPr>
            <w:tcW w:w="6118" w:type="dxa"/>
          </w:tcPr>
          <w:p w:rsidR="00723637" w:rsidRPr="00FB2969" w:rsidRDefault="00723637" w:rsidP="0036313F">
            <w:pPr>
              <w:rPr>
                <w:rFonts w:ascii="Calibri" w:eastAsia="Times New Roman" w:hAnsi="Calibri" w:cs="Times New Roman"/>
                <w:sz w:val="28"/>
                <w:szCs w:val="28"/>
              </w:rPr>
            </w:pPr>
            <w:r w:rsidRPr="00FB2969">
              <w:rPr>
                <w:rFonts w:ascii="Calibri" w:eastAsia="Times New Roman" w:hAnsi="Calibri" w:cs="Times New Roman"/>
                <w:sz w:val="28"/>
                <w:szCs w:val="28"/>
              </w:rPr>
              <w:t xml:space="preserve">        Тема урока.</w:t>
            </w:r>
          </w:p>
          <w:p w:rsidR="00723637" w:rsidRPr="00FB2969" w:rsidRDefault="00723637" w:rsidP="0036313F">
            <w:pPr>
              <w:rPr>
                <w:sz w:val="28"/>
                <w:szCs w:val="28"/>
              </w:rPr>
            </w:pPr>
            <w:r w:rsidRPr="00FB2969">
              <w:rPr>
                <w:rFonts w:ascii="Calibri" w:eastAsia="Times New Roman" w:hAnsi="Calibri" w:cs="Times New Roman"/>
                <w:sz w:val="28"/>
                <w:szCs w:val="28"/>
              </w:rPr>
              <w:t xml:space="preserve"> Основное содержание</w:t>
            </w:r>
            <w:r w:rsidRPr="00FB2969">
              <w:rPr>
                <w:sz w:val="28"/>
                <w:szCs w:val="28"/>
              </w:rPr>
              <w:t>.</w:t>
            </w:r>
          </w:p>
        </w:tc>
        <w:tc>
          <w:tcPr>
            <w:tcW w:w="1842" w:type="dxa"/>
          </w:tcPr>
          <w:p w:rsidR="00723637" w:rsidRPr="00FB2969" w:rsidRDefault="00723637">
            <w:pPr>
              <w:rPr>
                <w:sz w:val="28"/>
                <w:szCs w:val="28"/>
              </w:rPr>
            </w:pPr>
            <w:r w:rsidRPr="00FB2969">
              <w:rPr>
                <w:sz w:val="28"/>
                <w:szCs w:val="28"/>
              </w:rPr>
              <w:t>По плану.</w:t>
            </w:r>
          </w:p>
        </w:tc>
        <w:tc>
          <w:tcPr>
            <w:tcW w:w="1418" w:type="dxa"/>
          </w:tcPr>
          <w:p w:rsidR="00723637" w:rsidRPr="00FB2969" w:rsidRDefault="00723637">
            <w:pPr>
              <w:rPr>
                <w:sz w:val="28"/>
                <w:szCs w:val="28"/>
              </w:rPr>
            </w:pPr>
            <w:r w:rsidRPr="00FB2969">
              <w:rPr>
                <w:sz w:val="28"/>
                <w:szCs w:val="28"/>
              </w:rPr>
              <w:t>По факту.</w:t>
            </w:r>
          </w:p>
        </w:tc>
      </w:tr>
      <w:tr w:rsidR="00723637" w:rsidTr="00723637">
        <w:tc>
          <w:tcPr>
            <w:tcW w:w="653" w:type="dxa"/>
          </w:tcPr>
          <w:p w:rsidR="00723637" w:rsidRPr="00FB2969" w:rsidRDefault="00723637">
            <w:pPr>
              <w:rPr>
                <w:sz w:val="28"/>
                <w:szCs w:val="28"/>
              </w:rPr>
            </w:pPr>
            <w:r w:rsidRPr="00FB2969">
              <w:rPr>
                <w:sz w:val="28"/>
                <w:szCs w:val="28"/>
              </w:rPr>
              <w:t>1.</w:t>
            </w:r>
          </w:p>
        </w:tc>
        <w:tc>
          <w:tcPr>
            <w:tcW w:w="6118" w:type="dxa"/>
          </w:tcPr>
          <w:p w:rsidR="00723637" w:rsidRDefault="00723637">
            <w:r w:rsidRPr="00F57355">
              <w:rPr>
                <w:rFonts w:ascii="Calibri" w:eastAsia="Times New Roman" w:hAnsi="Calibri" w:cs="Times New Roman"/>
                <w:sz w:val="24"/>
                <w:szCs w:val="24"/>
              </w:rPr>
              <w:t>Введение. Изображение человека как важнейшая идейно-нравственная проблема литературы. Знакомство со статьей учебника «Читайте не торопясь».</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w:t>
            </w:r>
          </w:p>
        </w:tc>
        <w:tc>
          <w:tcPr>
            <w:tcW w:w="6118" w:type="dxa"/>
          </w:tcPr>
          <w:p w:rsidR="00723637" w:rsidRDefault="00723637">
            <w:r w:rsidRPr="00F57355">
              <w:rPr>
                <w:rFonts w:ascii="Calibri" w:eastAsia="Times New Roman" w:hAnsi="Calibri" w:cs="Times New Roman"/>
                <w:sz w:val="24"/>
                <w:szCs w:val="24"/>
              </w:rPr>
              <w:t xml:space="preserve">Предания как поэтическая автобиография народа. Исторические события в преданиях. Образы Ивана Грозного и Петра </w:t>
            </w:r>
            <w:r w:rsidRPr="00F57355">
              <w:rPr>
                <w:rFonts w:ascii="Calibri" w:eastAsia="Times New Roman" w:hAnsi="Calibri" w:cs="Times New Roman"/>
                <w:sz w:val="24"/>
                <w:szCs w:val="24"/>
                <w:lang w:val="en-US"/>
              </w:rPr>
              <w:t>I</w:t>
            </w:r>
            <w:r w:rsidRPr="00F57355">
              <w:rPr>
                <w:rFonts w:ascii="Calibri" w:eastAsia="Times New Roman" w:hAnsi="Calibri" w:cs="Times New Roman"/>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w:t>
            </w:r>
          </w:p>
        </w:tc>
        <w:tc>
          <w:tcPr>
            <w:tcW w:w="6118" w:type="dxa"/>
          </w:tcPr>
          <w:p w:rsidR="00723637" w:rsidRDefault="00723637">
            <w:r w:rsidRPr="00F57355">
              <w:rPr>
                <w:rFonts w:ascii="Calibri" w:eastAsia="Times New Roman" w:hAnsi="Calibri" w:cs="Times New Roman"/>
                <w:sz w:val="24"/>
                <w:szCs w:val="24"/>
              </w:rPr>
              <w:t>Художественный пересказ былины «</w:t>
            </w:r>
            <w:proofErr w:type="spellStart"/>
            <w:r w:rsidRPr="00F57355">
              <w:rPr>
                <w:rFonts w:ascii="Calibri" w:eastAsia="Times New Roman" w:hAnsi="Calibri" w:cs="Times New Roman"/>
                <w:sz w:val="24"/>
                <w:szCs w:val="24"/>
              </w:rPr>
              <w:t>Вольга</w:t>
            </w:r>
            <w:proofErr w:type="spellEnd"/>
            <w:r w:rsidRPr="00F57355">
              <w:rPr>
                <w:rFonts w:ascii="Calibri" w:eastAsia="Times New Roman" w:hAnsi="Calibri" w:cs="Times New Roman"/>
                <w:sz w:val="24"/>
                <w:szCs w:val="24"/>
              </w:rPr>
              <w:t xml:space="preserve"> и Микула </w:t>
            </w:r>
            <w:proofErr w:type="spellStart"/>
            <w:r w:rsidRPr="00F57355">
              <w:rPr>
                <w:rFonts w:ascii="Calibri" w:eastAsia="Times New Roman" w:hAnsi="Calibri" w:cs="Times New Roman"/>
                <w:sz w:val="24"/>
                <w:szCs w:val="24"/>
              </w:rPr>
              <w:t>Селянинович</w:t>
            </w:r>
            <w:proofErr w:type="spellEnd"/>
            <w:r w:rsidRPr="00F57355">
              <w:rPr>
                <w:rFonts w:ascii="Calibri" w:eastAsia="Times New Roman" w:hAnsi="Calibri" w:cs="Times New Roman"/>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w:t>
            </w:r>
          </w:p>
        </w:tc>
        <w:tc>
          <w:tcPr>
            <w:tcW w:w="6118" w:type="dxa"/>
          </w:tcPr>
          <w:p w:rsidR="00723637" w:rsidRDefault="00723637">
            <w:r>
              <w:rPr>
                <w:rFonts w:ascii="Calibri" w:eastAsia="Times New Roman" w:hAnsi="Calibri" w:cs="Times New Roman"/>
                <w:sz w:val="24"/>
                <w:szCs w:val="24"/>
              </w:rPr>
              <w:t>Былина «Садко». Тематическое отличие былин новгородского цикла от былин киевского цикла.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w:t>
            </w:r>
          </w:p>
        </w:tc>
        <w:tc>
          <w:tcPr>
            <w:tcW w:w="6118" w:type="dxa"/>
          </w:tcPr>
          <w:p w:rsidR="00723637" w:rsidRDefault="00723637">
            <w:r w:rsidRPr="00F57355">
              <w:rPr>
                <w:rFonts w:ascii="Calibri" w:eastAsia="Times New Roman" w:hAnsi="Calibri" w:cs="Times New Roman"/>
                <w:sz w:val="24"/>
                <w:szCs w:val="24"/>
              </w:rPr>
              <w:t>Былина « Илья Муромец и Соловей разбойник».</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w:t>
            </w:r>
          </w:p>
        </w:tc>
        <w:tc>
          <w:tcPr>
            <w:tcW w:w="6118" w:type="dxa"/>
          </w:tcPr>
          <w:p w:rsidR="00723637" w:rsidRDefault="00723637">
            <w:proofErr w:type="spellStart"/>
            <w:proofErr w:type="gramStart"/>
            <w:r w:rsidRPr="00F57355">
              <w:rPr>
                <w:sz w:val="24"/>
                <w:szCs w:val="24"/>
              </w:rPr>
              <w:t>Карело</w:t>
            </w:r>
            <w:proofErr w:type="spellEnd"/>
            <w:r w:rsidRPr="00F57355">
              <w:rPr>
                <w:sz w:val="24"/>
                <w:szCs w:val="24"/>
              </w:rPr>
              <w:t xml:space="preserve"> – финский</w:t>
            </w:r>
            <w:proofErr w:type="gramEnd"/>
            <w:r w:rsidRPr="00F57355">
              <w:rPr>
                <w:sz w:val="24"/>
                <w:szCs w:val="24"/>
              </w:rPr>
              <w:t xml:space="preserve"> эпос «Калевала».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7.</w:t>
            </w:r>
          </w:p>
        </w:tc>
        <w:tc>
          <w:tcPr>
            <w:tcW w:w="6118" w:type="dxa"/>
          </w:tcPr>
          <w:p w:rsidR="00723637" w:rsidRDefault="00723637">
            <w:r w:rsidRPr="00F57355">
              <w:rPr>
                <w:sz w:val="24"/>
                <w:szCs w:val="24"/>
              </w:rPr>
              <w:t>Пословицы и поговорки</w:t>
            </w:r>
            <w:r>
              <w:rPr>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8.</w:t>
            </w:r>
          </w:p>
        </w:tc>
        <w:tc>
          <w:tcPr>
            <w:tcW w:w="6118" w:type="dxa"/>
          </w:tcPr>
          <w:p w:rsidR="00723637" w:rsidRPr="00F57355" w:rsidRDefault="00723637" w:rsidP="0036313F">
            <w:pPr>
              <w:rPr>
                <w:sz w:val="24"/>
                <w:szCs w:val="24"/>
              </w:rPr>
            </w:pPr>
            <w:r w:rsidRPr="00F57355">
              <w:rPr>
                <w:sz w:val="24"/>
                <w:szCs w:val="24"/>
              </w:rPr>
              <w:t>Древнерусская литература. «Поучение» Владимира Мономаха. Нравственные заветы Древней Руси.</w:t>
            </w:r>
          </w:p>
          <w:p w:rsidR="00723637" w:rsidRDefault="00723637"/>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9.</w:t>
            </w:r>
          </w:p>
        </w:tc>
        <w:tc>
          <w:tcPr>
            <w:tcW w:w="6118" w:type="dxa"/>
          </w:tcPr>
          <w:p w:rsidR="00723637" w:rsidRDefault="00723637">
            <w:r w:rsidRPr="00F57355">
              <w:rPr>
                <w:sz w:val="24"/>
                <w:szCs w:val="24"/>
              </w:rPr>
              <w:t xml:space="preserve">«Повесть о Петре и </w:t>
            </w:r>
            <w:proofErr w:type="spellStart"/>
            <w:r w:rsidRPr="00F57355">
              <w:rPr>
                <w:sz w:val="24"/>
                <w:szCs w:val="24"/>
              </w:rPr>
              <w:t>Февронии</w:t>
            </w:r>
            <w:proofErr w:type="spellEnd"/>
            <w:r w:rsidRPr="00F57355">
              <w:rPr>
                <w:sz w:val="24"/>
                <w:szCs w:val="24"/>
              </w:rPr>
              <w:t xml:space="preserve"> Муромских». Нравственные идеалы и заветы Древней Руси.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10.</w:t>
            </w:r>
          </w:p>
        </w:tc>
        <w:tc>
          <w:tcPr>
            <w:tcW w:w="6118" w:type="dxa"/>
          </w:tcPr>
          <w:p w:rsidR="00723637" w:rsidRDefault="00723637">
            <w:r>
              <w:t>Письменная работа по теме: «В чем значение древнерусской литературы для современного читателя?»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11.</w:t>
            </w:r>
          </w:p>
        </w:tc>
        <w:tc>
          <w:tcPr>
            <w:tcW w:w="6118" w:type="dxa"/>
          </w:tcPr>
          <w:p w:rsidR="00723637" w:rsidRDefault="00723637">
            <w:r w:rsidRPr="00F57355">
              <w:rPr>
                <w:sz w:val="24"/>
                <w:szCs w:val="24"/>
              </w:rPr>
              <w:t>М.В.Ломоносов. Слово о поэте и ученом. Обучение устному рассказу.</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12.</w:t>
            </w:r>
          </w:p>
        </w:tc>
        <w:tc>
          <w:tcPr>
            <w:tcW w:w="6118" w:type="dxa"/>
          </w:tcPr>
          <w:p w:rsidR="00723637" w:rsidRDefault="00723637">
            <w:r w:rsidRPr="00F57355">
              <w:rPr>
                <w:sz w:val="24"/>
                <w:szCs w:val="24"/>
              </w:rPr>
              <w:t>Г.Р.Державин. «Река времен», «Признание».</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13.</w:t>
            </w:r>
          </w:p>
        </w:tc>
        <w:tc>
          <w:tcPr>
            <w:tcW w:w="6118" w:type="dxa"/>
          </w:tcPr>
          <w:p w:rsidR="00723637" w:rsidRDefault="00723637">
            <w:r w:rsidRPr="00F57355">
              <w:rPr>
                <w:sz w:val="24"/>
                <w:szCs w:val="24"/>
              </w:rPr>
              <w:t>А.С.Пушкин. Слово о поэте. Интерес Пушкина к истории России. «Полтава» (отрывок).</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14.</w:t>
            </w:r>
          </w:p>
        </w:tc>
        <w:tc>
          <w:tcPr>
            <w:tcW w:w="6118" w:type="dxa"/>
          </w:tcPr>
          <w:p w:rsidR="00723637" w:rsidRDefault="00723637">
            <w:r w:rsidRPr="00F57355">
              <w:rPr>
                <w:sz w:val="24"/>
                <w:szCs w:val="24"/>
              </w:rPr>
              <w:t>А.С.Пушкин. «Медный всадник» (отрывок). Выражение чувства любви к Родине.</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15.</w:t>
            </w:r>
          </w:p>
        </w:tc>
        <w:tc>
          <w:tcPr>
            <w:tcW w:w="6118" w:type="dxa"/>
          </w:tcPr>
          <w:p w:rsidR="00723637" w:rsidRDefault="00723637">
            <w:r w:rsidRPr="00F57355">
              <w:rPr>
                <w:sz w:val="24"/>
                <w:szCs w:val="24"/>
              </w:rPr>
              <w:t>А.С.Пушкин. «Песнь о вещем Олеге» и её летописный источник.</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16.</w:t>
            </w:r>
          </w:p>
        </w:tc>
        <w:tc>
          <w:tcPr>
            <w:tcW w:w="6118" w:type="dxa"/>
          </w:tcPr>
          <w:p w:rsidR="00723637" w:rsidRDefault="00723637">
            <w:r w:rsidRPr="00F57355">
              <w:rPr>
                <w:sz w:val="24"/>
                <w:szCs w:val="24"/>
              </w:rPr>
              <w:t xml:space="preserve">А.С.Пушкин. «Борис Годунов» </w:t>
            </w:r>
            <w:proofErr w:type="gramStart"/>
            <w:r w:rsidRPr="00F57355">
              <w:rPr>
                <w:sz w:val="24"/>
                <w:szCs w:val="24"/>
              </w:rPr>
              <w:t>;с</w:t>
            </w:r>
            <w:proofErr w:type="gramEnd"/>
            <w:r w:rsidRPr="00F57355">
              <w:rPr>
                <w:sz w:val="24"/>
                <w:szCs w:val="24"/>
              </w:rPr>
              <w:t>цена в Чудовом монастыре. Образ летописца Пимена. Значение труда летописца в истории культуры.</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p>
        </w:tc>
        <w:tc>
          <w:tcPr>
            <w:tcW w:w="6118" w:type="dxa"/>
          </w:tcPr>
          <w:p w:rsidR="00723637" w:rsidRDefault="00723637"/>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17.</w:t>
            </w:r>
          </w:p>
        </w:tc>
        <w:tc>
          <w:tcPr>
            <w:tcW w:w="6118" w:type="dxa"/>
          </w:tcPr>
          <w:p w:rsidR="00723637" w:rsidRDefault="00723637">
            <w:r w:rsidRPr="00F57355">
              <w:rPr>
                <w:sz w:val="24"/>
                <w:szCs w:val="24"/>
              </w:rPr>
              <w:t>А.С.Пушкин. «Станционный смотритель» - произведение из цикла «Повети Белкина».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18.</w:t>
            </w:r>
          </w:p>
        </w:tc>
        <w:tc>
          <w:tcPr>
            <w:tcW w:w="6118" w:type="dxa"/>
          </w:tcPr>
          <w:p w:rsidR="00723637" w:rsidRDefault="00723637">
            <w:r w:rsidRPr="00F57355">
              <w:rPr>
                <w:sz w:val="24"/>
                <w:szCs w:val="24"/>
              </w:rPr>
              <w:t xml:space="preserve">Дуня и </w:t>
            </w:r>
            <w:proofErr w:type="gramStart"/>
            <w:r w:rsidRPr="00F57355">
              <w:rPr>
                <w:sz w:val="24"/>
                <w:szCs w:val="24"/>
              </w:rPr>
              <w:t>Минский</w:t>
            </w:r>
            <w:proofErr w:type="gramEnd"/>
            <w:r w:rsidRPr="00F57355">
              <w:rPr>
                <w:sz w:val="24"/>
                <w:szCs w:val="24"/>
              </w:rPr>
              <w:t xml:space="preserve">. Анализ эпизода «Самсон </w:t>
            </w:r>
            <w:proofErr w:type="spellStart"/>
            <w:r w:rsidRPr="00F57355">
              <w:rPr>
                <w:sz w:val="24"/>
                <w:szCs w:val="24"/>
              </w:rPr>
              <w:t>Вырину</w:t>
            </w:r>
            <w:proofErr w:type="spellEnd"/>
            <w:r w:rsidRPr="00F57355">
              <w:rPr>
                <w:sz w:val="24"/>
                <w:szCs w:val="24"/>
              </w:rPr>
              <w:t xml:space="preserve"> Минского».</w:t>
            </w:r>
            <w:r>
              <w:rPr>
                <w:sz w:val="24"/>
                <w:szCs w:val="24"/>
              </w:rPr>
              <w:t xml:space="preserve"> Развитие понятие о повести.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19.</w:t>
            </w:r>
          </w:p>
        </w:tc>
        <w:tc>
          <w:tcPr>
            <w:tcW w:w="6118" w:type="dxa"/>
          </w:tcPr>
          <w:p w:rsidR="00723637" w:rsidRDefault="00723637">
            <w:r w:rsidRPr="00F57355">
              <w:rPr>
                <w:sz w:val="24"/>
                <w:szCs w:val="24"/>
              </w:rPr>
              <w:t>М.Ю.Лермонтов. Слово о поэте. «</w:t>
            </w:r>
            <w:proofErr w:type="gramStart"/>
            <w:r w:rsidRPr="00F57355">
              <w:rPr>
                <w:sz w:val="24"/>
                <w:szCs w:val="24"/>
              </w:rPr>
              <w:t>Песня про царя</w:t>
            </w:r>
            <w:proofErr w:type="gramEnd"/>
            <w:r w:rsidRPr="00F57355">
              <w:rPr>
                <w:sz w:val="24"/>
                <w:szCs w:val="24"/>
              </w:rPr>
              <w:t xml:space="preserve"> Ивана Васильевича, молодого опричника и удалого купца Калашникова».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20.</w:t>
            </w:r>
          </w:p>
        </w:tc>
        <w:tc>
          <w:tcPr>
            <w:tcW w:w="6118" w:type="dxa"/>
          </w:tcPr>
          <w:p w:rsidR="00723637" w:rsidRDefault="00723637">
            <w:r w:rsidRPr="00F57355">
              <w:rPr>
                <w:sz w:val="24"/>
                <w:szCs w:val="24"/>
              </w:rPr>
              <w:t xml:space="preserve">Нравственный поединок Калашникова с </w:t>
            </w:r>
            <w:proofErr w:type="spellStart"/>
            <w:r w:rsidRPr="00F57355">
              <w:rPr>
                <w:sz w:val="24"/>
                <w:szCs w:val="24"/>
              </w:rPr>
              <w:t>Кирибеевичем</w:t>
            </w:r>
            <w:proofErr w:type="spellEnd"/>
            <w:r w:rsidRPr="00F57355">
              <w:rPr>
                <w:sz w:val="24"/>
                <w:szCs w:val="24"/>
              </w:rPr>
              <w:t xml:space="preserve"> и Иваном Грозным.</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21.</w:t>
            </w:r>
          </w:p>
        </w:tc>
        <w:tc>
          <w:tcPr>
            <w:tcW w:w="6118" w:type="dxa"/>
          </w:tcPr>
          <w:p w:rsidR="00723637" w:rsidRDefault="00723637">
            <w:r w:rsidRPr="00F57355">
              <w:rPr>
                <w:sz w:val="24"/>
                <w:szCs w:val="24"/>
              </w:rPr>
              <w:t>«Песня про царя Ивана Васильевича…»</w:t>
            </w:r>
            <w:proofErr w:type="gramStart"/>
            <w:r w:rsidRPr="00F57355">
              <w:rPr>
                <w:sz w:val="24"/>
                <w:szCs w:val="24"/>
              </w:rPr>
              <w:t>.О</w:t>
            </w:r>
            <w:proofErr w:type="gramEnd"/>
            <w:r w:rsidRPr="00F57355">
              <w:rPr>
                <w:sz w:val="24"/>
                <w:szCs w:val="24"/>
              </w:rPr>
              <w:t>собенности сюжета и художественной формы поэмы. Образы гусляров и образ автора.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22.</w:t>
            </w:r>
          </w:p>
        </w:tc>
        <w:tc>
          <w:tcPr>
            <w:tcW w:w="6118" w:type="dxa"/>
          </w:tcPr>
          <w:p w:rsidR="00723637" w:rsidRDefault="00723637">
            <w:r w:rsidRPr="00F57355">
              <w:rPr>
                <w:sz w:val="24"/>
                <w:szCs w:val="24"/>
              </w:rPr>
              <w:t>М.Ю.Лермонтов. «Когда волнуется желтеющая нива…», «Молитва», «Ангел».</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lastRenderedPageBreak/>
              <w:t>23.</w:t>
            </w:r>
          </w:p>
        </w:tc>
        <w:tc>
          <w:tcPr>
            <w:tcW w:w="6118" w:type="dxa"/>
          </w:tcPr>
          <w:p w:rsidR="00723637" w:rsidRDefault="00723637">
            <w:r w:rsidRPr="00F57355">
              <w:rPr>
                <w:sz w:val="24"/>
                <w:szCs w:val="24"/>
              </w:rPr>
              <w:t>Тестирование. Контрольная работа по творчеству А.С.Пушкина и М.Ю.Лермонтова.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24.</w:t>
            </w:r>
          </w:p>
        </w:tc>
        <w:tc>
          <w:tcPr>
            <w:tcW w:w="6118" w:type="dxa"/>
          </w:tcPr>
          <w:p w:rsidR="00723637" w:rsidRDefault="00723637">
            <w:r w:rsidRPr="00F57355">
              <w:rPr>
                <w:sz w:val="24"/>
                <w:szCs w:val="24"/>
              </w:rPr>
              <w:t>Н.В.Гоголь. Слово о писателе. «Тарас Бульба». Историческая и фольклорная основа повести.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25.</w:t>
            </w:r>
          </w:p>
        </w:tc>
        <w:tc>
          <w:tcPr>
            <w:tcW w:w="6118" w:type="dxa"/>
          </w:tcPr>
          <w:p w:rsidR="00723637" w:rsidRDefault="00723637">
            <w:r w:rsidRPr="00F57355">
              <w:rPr>
                <w:sz w:val="24"/>
                <w:szCs w:val="24"/>
              </w:rPr>
              <w:t xml:space="preserve">Смысл противопоставления Остапа и </w:t>
            </w:r>
            <w:proofErr w:type="spellStart"/>
            <w:r w:rsidRPr="00F57355">
              <w:rPr>
                <w:sz w:val="24"/>
                <w:szCs w:val="24"/>
              </w:rPr>
              <w:t>Андрия</w:t>
            </w:r>
            <w:proofErr w:type="spellEnd"/>
            <w:r w:rsidRPr="00F57355">
              <w:rPr>
                <w:sz w:val="24"/>
                <w:szCs w:val="24"/>
              </w:rPr>
              <w:t>. Патриотический пафос повести. Развитие понятия о литературном герое.</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26.</w:t>
            </w:r>
          </w:p>
        </w:tc>
        <w:tc>
          <w:tcPr>
            <w:tcW w:w="6118" w:type="dxa"/>
          </w:tcPr>
          <w:p w:rsidR="00723637" w:rsidRDefault="00723637">
            <w:r w:rsidRPr="00F57355">
              <w:rPr>
                <w:sz w:val="24"/>
                <w:szCs w:val="24"/>
              </w:rPr>
              <w:t xml:space="preserve">Подготовка к сочинению по повести Н.В.Гоголя «Тарас </w:t>
            </w:r>
            <w:proofErr w:type="spellStart"/>
            <w:r w:rsidRPr="00F57355">
              <w:rPr>
                <w:sz w:val="24"/>
                <w:szCs w:val="24"/>
              </w:rPr>
              <w:t>Бульба</w:t>
            </w:r>
            <w:proofErr w:type="spellEnd"/>
            <w:r w:rsidRPr="00F57355">
              <w:rPr>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27.</w:t>
            </w:r>
          </w:p>
        </w:tc>
        <w:tc>
          <w:tcPr>
            <w:tcW w:w="6118" w:type="dxa"/>
          </w:tcPr>
          <w:p w:rsidR="00723637" w:rsidRDefault="00723637">
            <w:r w:rsidRPr="00F57355">
              <w:rPr>
                <w:sz w:val="24"/>
                <w:szCs w:val="24"/>
              </w:rPr>
              <w:t xml:space="preserve">Сочинение по повести Н.В.Гоголя «Тарас </w:t>
            </w:r>
            <w:proofErr w:type="spellStart"/>
            <w:r w:rsidRPr="00F57355">
              <w:rPr>
                <w:sz w:val="24"/>
                <w:szCs w:val="24"/>
              </w:rPr>
              <w:t>Бульба</w:t>
            </w:r>
            <w:proofErr w:type="spellEnd"/>
            <w:r w:rsidRPr="00F57355">
              <w:rPr>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28.</w:t>
            </w:r>
          </w:p>
        </w:tc>
        <w:tc>
          <w:tcPr>
            <w:tcW w:w="6118" w:type="dxa"/>
          </w:tcPr>
          <w:p w:rsidR="00723637" w:rsidRDefault="00723637">
            <w:r w:rsidRPr="00F57355">
              <w:rPr>
                <w:sz w:val="24"/>
                <w:szCs w:val="24"/>
              </w:rPr>
              <w:t>И.С.Тургенев. Слово о писателе. Цикл рассказов «Записки охотника».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29.</w:t>
            </w:r>
          </w:p>
        </w:tc>
        <w:tc>
          <w:tcPr>
            <w:tcW w:w="6118" w:type="dxa"/>
          </w:tcPr>
          <w:p w:rsidR="00723637" w:rsidRDefault="00723637">
            <w:r w:rsidRPr="00F57355">
              <w:rPr>
                <w:sz w:val="24"/>
                <w:szCs w:val="24"/>
              </w:rPr>
              <w:t>И.С.Тургенев. Стихотворения в прозе. «Русский язык», «Близнецы», «Два богача».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30.</w:t>
            </w:r>
          </w:p>
        </w:tc>
        <w:tc>
          <w:tcPr>
            <w:tcW w:w="6118" w:type="dxa"/>
          </w:tcPr>
          <w:p w:rsidR="00723637" w:rsidRDefault="00723637">
            <w:r w:rsidRPr="00F57355">
              <w:rPr>
                <w:sz w:val="24"/>
                <w:szCs w:val="24"/>
              </w:rPr>
              <w:t>Н.А.Некрасов. Слово о поэте. «Русские женщины»; «Княгиня Трубецкая».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31.</w:t>
            </w:r>
          </w:p>
        </w:tc>
        <w:tc>
          <w:tcPr>
            <w:tcW w:w="6118" w:type="dxa"/>
          </w:tcPr>
          <w:p w:rsidR="00723637" w:rsidRDefault="00723637">
            <w:r w:rsidRPr="00F57355">
              <w:rPr>
                <w:sz w:val="24"/>
                <w:szCs w:val="24"/>
              </w:rPr>
              <w:t>Н.А.Некрасов. «Размышление у парадного подъезда».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p>
        </w:tc>
        <w:tc>
          <w:tcPr>
            <w:tcW w:w="6118" w:type="dxa"/>
          </w:tcPr>
          <w:p w:rsidR="00723637" w:rsidRDefault="00723637"/>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32.</w:t>
            </w:r>
          </w:p>
        </w:tc>
        <w:tc>
          <w:tcPr>
            <w:tcW w:w="6118" w:type="dxa"/>
          </w:tcPr>
          <w:p w:rsidR="00723637" w:rsidRDefault="00723637">
            <w:r w:rsidRPr="00F57355">
              <w:rPr>
                <w:sz w:val="24"/>
                <w:szCs w:val="24"/>
              </w:rPr>
              <w:t>А.К.Толстой. Слово о поэте. Исторические баллады. «Василий Шибанов».</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33.</w:t>
            </w:r>
          </w:p>
        </w:tc>
        <w:tc>
          <w:tcPr>
            <w:tcW w:w="6118" w:type="dxa"/>
          </w:tcPr>
          <w:p w:rsidR="00723637" w:rsidRDefault="00723637">
            <w:r w:rsidRPr="00F57355">
              <w:rPr>
                <w:sz w:val="24"/>
                <w:szCs w:val="24"/>
              </w:rPr>
              <w:t xml:space="preserve">М.Е.Салтыков </w:t>
            </w:r>
            <w:proofErr w:type="gramStart"/>
            <w:r w:rsidRPr="00F57355">
              <w:rPr>
                <w:sz w:val="24"/>
                <w:szCs w:val="24"/>
              </w:rPr>
              <w:t>–Щ</w:t>
            </w:r>
            <w:proofErr w:type="gramEnd"/>
            <w:r w:rsidRPr="00F57355">
              <w:rPr>
                <w:sz w:val="24"/>
                <w:szCs w:val="24"/>
              </w:rPr>
              <w:t>едрин. Слово о писателе. Сказки для детей изрядного возраста.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34.</w:t>
            </w:r>
          </w:p>
        </w:tc>
        <w:tc>
          <w:tcPr>
            <w:tcW w:w="6118" w:type="dxa"/>
          </w:tcPr>
          <w:p w:rsidR="00723637" w:rsidRDefault="00723637">
            <w:r w:rsidRPr="00F57355">
              <w:rPr>
                <w:sz w:val="24"/>
                <w:szCs w:val="24"/>
              </w:rPr>
              <w:t>М.Е.Салтыков-Щедрин. «Дикий помещик». Смысл названия сказки. Роль сатиры в обществе.</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35.</w:t>
            </w:r>
          </w:p>
        </w:tc>
        <w:tc>
          <w:tcPr>
            <w:tcW w:w="6118" w:type="dxa"/>
          </w:tcPr>
          <w:p w:rsidR="00723637" w:rsidRDefault="00723637">
            <w:r w:rsidRPr="00F57355">
              <w:rPr>
                <w:sz w:val="24"/>
                <w:szCs w:val="24"/>
              </w:rPr>
              <w:t>Л.Н.Толстой. Слово о писателе. «Детство». Автобиографический характер повести.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36.</w:t>
            </w:r>
          </w:p>
        </w:tc>
        <w:tc>
          <w:tcPr>
            <w:tcW w:w="6118" w:type="dxa"/>
          </w:tcPr>
          <w:p w:rsidR="00723637" w:rsidRDefault="00723637">
            <w:r w:rsidRPr="00F57355">
              <w:rPr>
                <w:sz w:val="24"/>
                <w:szCs w:val="24"/>
              </w:rPr>
              <w:t>Главные герои повести «Детство».</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37.</w:t>
            </w:r>
          </w:p>
        </w:tc>
        <w:tc>
          <w:tcPr>
            <w:tcW w:w="6118" w:type="dxa"/>
          </w:tcPr>
          <w:p w:rsidR="00723637" w:rsidRDefault="00723637">
            <w:r w:rsidRPr="00F57355">
              <w:rPr>
                <w:sz w:val="24"/>
                <w:szCs w:val="24"/>
              </w:rPr>
              <w:t>И.А.Бунин. Слово о писателе. «Цифры». Сложность взаимопонимания детей и взрослых</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38.</w:t>
            </w:r>
          </w:p>
        </w:tc>
        <w:tc>
          <w:tcPr>
            <w:tcW w:w="6118" w:type="dxa"/>
          </w:tcPr>
          <w:p w:rsidR="00723637" w:rsidRDefault="00723637">
            <w:r w:rsidRPr="00F57355">
              <w:rPr>
                <w:sz w:val="24"/>
                <w:szCs w:val="24"/>
              </w:rPr>
              <w:t>И.А.Бунин. «Лапти». Нравственный смысл рассказа.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39.</w:t>
            </w:r>
          </w:p>
        </w:tc>
        <w:tc>
          <w:tcPr>
            <w:tcW w:w="6118" w:type="dxa"/>
          </w:tcPr>
          <w:p w:rsidR="00723637" w:rsidRDefault="00723637">
            <w:r w:rsidRPr="00F57355">
              <w:rPr>
                <w:sz w:val="24"/>
                <w:szCs w:val="24"/>
              </w:rPr>
              <w:t>А.П.Чехов. Слово о писателе. «Хамелеон». Живая картина нравов</w:t>
            </w:r>
            <w:r>
              <w:rPr>
                <w:sz w:val="24"/>
                <w:szCs w:val="24"/>
              </w:rPr>
              <w:t>.</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40.</w:t>
            </w:r>
          </w:p>
        </w:tc>
        <w:tc>
          <w:tcPr>
            <w:tcW w:w="6118" w:type="dxa"/>
          </w:tcPr>
          <w:p w:rsidR="00723637" w:rsidRDefault="00723637">
            <w:r w:rsidRPr="00F57355">
              <w:rPr>
                <w:sz w:val="24"/>
                <w:szCs w:val="24"/>
              </w:rPr>
              <w:t>Средства создания конического в рассказе А.П.Чехова «Хамелеон». Развитие понятий о юморе и сатиры.</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41.</w:t>
            </w:r>
          </w:p>
        </w:tc>
        <w:tc>
          <w:tcPr>
            <w:tcW w:w="6118" w:type="dxa"/>
          </w:tcPr>
          <w:p w:rsidR="00723637" w:rsidRDefault="00723637">
            <w:r w:rsidRPr="00F57355">
              <w:rPr>
                <w:sz w:val="24"/>
                <w:szCs w:val="24"/>
              </w:rPr>
              <w:t>Два лица России в рассказе А.П.Чехова «Злоумышленник».</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42.</w:t>
            </w:r>
          </w:p>
        </w:tc>
        <w:tc>
          <w:tcPr>
            <w:tcW w:w="6118" w:type="dxa"/>
          </w:tcPr>
          <w:p w:rsidR="00723637" w:rsidRDefault="00723637">
            <w:r w:rsidRPr="00F57355">
              <w:rPr>
                <w:sz w:val="24"/>
                <w:szCs w:val="24"/>
              </w:rPr>
              <w:t>Смех и слезы в рассказах А.П.Чехова.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43.</w:t>
            </w:r>
          </w:p>
        </w:tc>
        <w:tc>
          <w:tcPr>
            <w:tcW w:w="6118" w:type="dxa"/>
          </w:tcPr>
          <w:p w:rsidR="00723637" w:rsidRDefault="00723637">
            <w:r w:rsidRPr="00F57355">
              <w:rPr>
                <w:sz w:val="24"/>
                <w:szCs w:val="24"/>
              </w:rPr>
              <w:t>Стихи о родной природе. В.А.Жуковский «Приход весны», А.К.Толстой «Край ты мой,родимый край», «Благовест», И.А.Бунин «Родина».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44.</w:t>
            </w:r>
          </w:p>
        </w:tc>
        <w:tc>
          <w:tcPr>
            <w:tcW w:w="6118" w:type="dxa"/>
          </w:tcPr>
          <w:p w:rsidR="00723637" w:rsidRDefault="00723637">
            <w:r w:rsidRPr="00F57355">
              <w:rPr>
                <w:sz w:val="24"/>
                <w:szCs w:val="24"/>
              </w:rPr>
              <w:t>М.А.Шолохов «Судьба человека».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45.</w:t>
            </w:r>
          </w:p>
        </w:tc>
        <w:tc>
          <w:tcPr>
            <w:tcW w:w="6118" w:type="dxa"/>
          </w:tcPr>
          <w:p w:rsidR="00723637" w:rsidRDefault="00723637">
            <w:r w:rsidRPr="00F57355">
              <w:rPr>
                <w:sz w:val="24"/>
                <w:szCs w:val="24"/>
              </w:rPr>
              <w:t>М.Горький: страницы биографии. «Детство». Автобиографическая основа повести.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46.</w:t>
            </w:r>
          </w:p>
        </w:tc>
        <w:tc>
          <w:tcPr>
            <w:tcW w:w="6118" w:type="dxa"/>
          </w:tcPr>
          <w:p w:rsidR="00723637" w:rsidRDefault="00723637">
            <w:r w:rsidRPr="00F57355">
              <w:rPr>
                <w:sz w:val="24"/>
                <w:szCs w:val="24"/>
              </w:rPr>
              <w:t>История Цыганка. Пожар. Обучение Алеши грамоте. Судьба мастера Григория Ивановича.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47.</w:t>
            </w:r>
          </w:p>
        </w:tc>
        <w:tc>
          <w:tcPr>
            <w:tcW w:w="6118" w:type="dxa"/>
          </w:tcPr>
          <w:p w:rsidR="00723637" w:rsidRDefault="00723637">
            <w:proofErr w:type="gramStart"/>
            <w:r w:rsidRPr="00F57355">
              <w:rPr>
                <w:sz w:val="24"/>
                <w:szCs w:val="24"/>
              </w:rPr>
              <w:t>Нахлебник</w:t>
            </w:r>
            <w:proofErr w:type="gramEnd"/>
            <w:r w:rsidRPr="00F57355">
              <w:rPr>
                <w:sz w:val="24"/>
                <w:szCs w:val="24"/>
              </w:rPr>
              <w:t xml:space="preserve"> Хорошее дело. История жизни деда и бабушки. «Свинцовые мерзости русской жизни».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48.</w:t>
            </w:r>
          </w:p>
        </w:tc>
        <w:tc>
          <w:tcPr>
            <w:tcW w:w="6118" w:type="dxa"/>
          </w:tcPr>
          <w:p w:rsidR="00723637" w:rsidRDefault="00723637">
            <w:r w:rsidRPr="00F57355">
              <w:rPr>
                <w:sz w:val="24"/>
                <w:szCs w:val="24"/>
              </w:rPr>
              <w:t xml:space="preserve">Характеристика героев повести. Подготовка к домашнему сочинению по повести А.М.Горького </w:t>
            </w:r>
            <w:r w:rsidRPr="00F57355">
              <w:rPr>
                <w:sz w:val="24"/>
                <w:szCs w:val="24"/>
              </w:rPr>
              <w:lastRenderedPageBreak/>
              <w:t>«Детство».</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lastRenderedPageBreak/>
              <w:t>49.</w:t>
            </w:r>
          </w:p>
        </w:tc>
        <w:tc>
          <w:tcPr>
            <w:tcW w:w="6118" w:type="dxa"/>
          </w:tcPr>
          <w:p w:rsidR="00723637" w:rsidRDefault="00723637">
            <w:r w:rsidRPr="00F57355">
              <w:rPr>
                <w:sz w:val="24"/>
                <w:szCs w:val="24"/>
              </w:rPr>
              <w:t xml:space="preserve">М.Горький рассказ «Старуха </w:t>
            </w:r>
            <w:proofErr w:type="spellStart"/>
            <w:r w:rsidRPr="00F57355">
              <w:rPr>
                <w:sz w:val="24"/>
                <w:szCs w:val="24"/>
              </w:rPr>
              <w:t>Изергиль</w:t>
            </w:r>
            <w:proofErr w:type="spellEnd"/>
            <w:r w:rsidRPr="00F57355">
              <w:rPr>
                <w:sz w:val="24"/>
                <w:szCs w:val="24"/>
              </w:rPr>
              <w:t>». «Данко».</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50.</w:t>
            </w:r>
          </w:p>
        </w:tc>
        <w:tc>
          <w:tcPr>
            <w:tcW w:w="6118" w:type="dxa"/>
          </w:tcPr>
          <w:p w:rsidR="00723637" w:rsidRDefault="00723637">
            <w:r w:rsidRPr="00F57355">
              <w:rPr>
                <w:sz w:val="24"/>
                <w:szCs w:val="24"/>
              </w:rPr>
              <w:t>Л.Н.Андреев.  «</w:t>
            </w:r>
            <w:proofErr w:type="gramStart"/>
            <w:r w:rsidRPr="00F57355">
              <w:rPr>
                <w:sz w:val="24"/>
                <w:szCs w:val="24"/>
              </w:rPr>
              <w:t>Кусака</w:t>
            </w:r>
            <w:proofErr w:type="gramEnd"/>
            <w:r w:rsidRPr="00F57355">
              <w:rPr>
                <w:sz w:val="24"/>
                <w:szCs w:val="24"/>
              </w:rPr>
              <w:t>». Гуманистический пафос произведения. Проблема одиночества.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51.</w:t>
            </w:r>
          </w:p>
        </w:tc>
        <w:tc>
          <w:tcPr>
            <w:tcW w:w="6118" w:type="dxa"/>
          </w:tcPr>
          <w:p w:rsidR="00723637" w:rsidRDefault="00723637">
            <w:r w:rsidRPr="00F57355">
              <w:rPr>
                <w:sz w:val="24"/>
                <w:szCs w:val="24"/>
              </w:rPr>
              <w:t>В.В.Маяковский: страницы биографии. «Необычайное приключение, бывшее с В.Маяковским летом на даче.</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52.</w:t>
            </w:r>
          </w:p>
        </w:tc>
        <w:tc>
          <w:tcPr>
            <w:tcW w:w="6118" w:type="dxa"/>
          </w:tcPr>
          <w:p w:rsidR="00723637" w:rsidRDefault="00723637">
            <w:r w:rsidRPr="00F57355">
              <w:rPr>
                <w:sz w:val="24"/>
                <w:szCs w:val="24"/>
              </w:rPr>
              <w:t>Чтение наизусть стихотворения. Стихотворение «Хорошее отношение к лошадям». Безразличие, бессердечие мещанина, гуманизм, доброта, сострадание лирического героя.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53.</w:t>
            </w:r>
          </w:p>
        </w:tc>
        <w:tc>
          <w:tcPr>
            <w:tcW w:w="6118" w:type="dxa"/>
          </w:tcPr>
          <w:p w:rsidR="00723637" w:rsidRDefault="00723637">
            <w:r w:rsidRPr="00F57355">
              <w:rPr>
                <w:sz w:val="24"/>
                <w:szCs w:val="24"/>
              </w:rPr>
              <w:t>А.П.Платонов. Личность писателя. «Юшка». Незаметный человек с большим сердцем. Проблема сострадания и уважения к человеку.</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54.</w:t>
            </w:r>
          </w:p>
        </w:tc>
        <w:tc>
          <w:tcPr>
            <w:tcW w:w="6118" w:type="dxa"/>
          </w:tcPr>
          <w:p w:rsidR="00723637" w:rsidRDefault="00723637">
            <w:r w:rsidRPr="00F57355">
              <w:rPr>
                <w:sz w:val="24"/>
                <w:szCs w:val="24"/>
              </w:rPr>
              <w:t>А.П.Платонов «В прекрасном и яростном мире». Р.Р.Рассказ об одном из героев и о его отношении к своей профессии.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55.</w:t>
            </w:r>
          </w:p>
        </w:tc>
        <w:tc>
          <w:tcPr>
            <w:tcW w:w="6118" w:type="dxa"/>
          </w:tcPr>
          <w:p w:rsidR="00723637" w:rsidRDefault="00723637">
            <w:r w:rsidRPr="00F57355">
              <w:rPr>
                <w:sz w:val="24"/>
                <w:szCs w:val="24"/>
              </w:rPr>
              <w:t>Б.Л.Пастернак: страницы биографии. Лирика Пастернака.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56.</w:t>
            </w:r>
          </w:p>
        </w:tc>
        <w:tc>
          <w:tcPr>
            <w:tcW w:w="6118" w:type="dxa"/>
          </w:tcPr>
          <w:p w:rsidR="00723637" w:rsidRPr="00F57355" w:rsidRDefault="00723637" w:rsidP="00162DC3">
            <w:pPr>
              <w:rPr>
                <w:sz w:val="24"/>
                <w:szCs w:val="24"/>
              </w:rPr>
            </w:pPr>
            <w:r w:rsidRPr="00F57355">
              <w:rPr>
                <w:sz w:val="24"/>
                <w:szCs w:val="24"/>
              </w:rPr>
              <w:t>Чтение наизусть стихотворения. А.Т.Твардовский. Стихотворение поэта. Анализ стихов.</w:t>
            </w:r>
          </w:p>
          <w:p w:rsidR="00723637" w:rsidRPr="00F57355" w:rsidRDefault="00723637" w:rsidP="00162DC3">
            <w:pPr>
              <w:rPr>
                <w:sz w:val="24"/>
                <w:szCs w:val="24"/>
              </w:rPr>
            </w:pPr>
            <w:r w:rsidRPr="00F57355">
              <w:rPr>
                <w:sz w:val="24"/>
                <w:szCs w:val="24"/>
              </w:rPr>
              <w:t>Час мужества (интервью с участником Великой Отечественной Войны). Героизм, патриотизм, самоотверженность.</w:t>
            </w:r>
          </w:p>
          <w:p w:rsidR="00723637" w:rsidRDefault="00723637"/>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58.</w:t>
            </w:r>
          </w:p>
        </w:tc>
        <w:tc>
          <w:tcPr>
            <w:tcW w:w="6118" w:type="dxa"/>
          </w:tcPr>
          <w:p w:rsidR="00723637" w:rsidRDefault="00723637">
            <w:r w:rsidRPr="00F57355">
              <w:rPr>
                <w:sz w:val="24"/>
                <w:szCs w:val="24"/>
              </w:rPr>
              <w:t>Ф.А.Абрамов. «О чем плачут лошади». Этические и экологические проблемы рассказов.</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59.</w:t>
            </w:r>
          </w:p>
        </w:tc>
        <w:tc>
          <w:tcPr>
            <w:tcW w:w="6118" w:type="dxa"/>
          </w:tcPr>
          <w:p w:rsidR="00723637" w:rsidRDefault="00723637">
            <w:r w:rsidRPr="00F57355">
              <w:rPr>
                <w:sz w:val="24"/>
                <w:szCs w:val="24"/>
              </w:rPr>
              <w:t xml:space="preserve">Е.И.Носов. Рассказ «Кукла». Протест против равнодушия, </w:t>
            </w:r>
            <w:proofErr w:type="spellStart"/>
            <w:r w:rsidRPr="00F57355">
              <w:rPr>
                <w:sz w:val="24"/>
                <w:szCs w:val="24"/>
              </w:rPr>
              <w:t>бездуховности</w:t>
            </w:r>
            <w:proofErr w:type="spellEnd"/>
            <w:r w:rsidRPr="00F57355">
              <w:rPr>
                <w:sz w:val="24"/>
                <w:szCs w:val="24"/>
              </w:rPr>
              <w:t>, безразличного отношения к окружающим, людям, природе. «Живое пламя».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60.</w:t>
            </w:r>
          </w:p>
        </w:tc>
        <w:tc>
          <w:tcPr>
            <w:tcW w:w="6118" w:type="dxa"/>
          </w:tcPr>
          <w:p w:rsidR="00723637" w:rsidRDefault="00723637">
            <w:r w:rsidRPr="00F57355">
              <w:rPr>
                <w:sz w:val="24"/>
                <w:szCs w:val="24"/>
              </w:rPr>
              <w:t>Ю.П.Казаков «Тихое утро». Чтение и изучение произведения.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61.</w:t>
            </w:r>
          </w:p>
        </w:tc>
        <w:tc>
          <w:tcPr>
            <w:tcW w:w="6118" w:type="dxa"/>
          </w:tcPr>
          <w:p w:rsidR="00723637" w:rsidRDefault="00723637">
            <w:r w:rsidRPr="00F57355">
              <w:rPr>
                <w:sz w:val="24"/>
                <w:szCs w:val="24"/>
              </w:rPr>
              <w:t>Подготовка к домашнему сочинению «Яшк</w:t>
            </w:r>
            <w:proofErr w:type="gramStart"/>
            <w:r w:rsidRPr="00F57355">
              <w:rPr>
                <w:sz w:val="24"/>
                <w:szCs w:val="24"/>
              </w:rPr>
              <w:t>а-</w:t>
            </w:r>
            <w:proofErr w:type="gramEnd"/>
            <w:r w:rsidRPr="00F57355">
              <w:rPr>
                <w:sz w:val="24"/>
                <w:szCs w:val="24"/>
              </w:rPr>
              <w:t xml:space="preserve"> верный товарищ».</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62.</w:t>
            </w:r>
          </w:p>
        </w:tc>
        <w:tc>
          <w:tcPr>
            <w:tcW w:w="6118" w:type="dxa"/>
          </w:tcPr>
          <w:p w:rsidR="00723637" w:rsidRDefault="00723637">
            <w:r w:rsidRPr="00F57355">
              <w:rPr>
                <w:sz w:val="24"/>
                <w:szCs w:val="24"/>
              </w:rPr>
              <w:t>Д.С.Лихачев «Земля родная». Духовное напутствие молодежи. Публицистика. Р.Р. «Учиться говорить и писать».</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63.</w:t>
            </w:r>
          </w:p>
        </w:tc>
        <w:tc>
          <w:tcPr>
            <w:tcW w:w="6118" w:type="dxa"/>
          </w:tcPr>
          <w:p w:rsidR="00723637" w:rsidRDefault="00723637">
            <w:r w:rsidRPr="00F57355">
              <w:rPr>
                <w:sz w:val="24"/>
                <w:szCs w:val="24"/>
              </w:rPr>
              <w:t xml:space="preserve">М.М.Зощенко. Слово о писателе. «Беда». </w:t>
            </w:r>
            <w:proofErr w:type="gramStart"/>
            <w:r w:rsidRPr="00F57355">
              <w:rPr>
                <w:sz w:val="24"/>
                <w:szCs w:val="24"/>
              </w:rPr>
              <w:t>Смешное</w:t>
            </w:r>
            <w:proofErr w:type="gramEnd"/>
            <w:r w:rsidRPr="00F57355">
              <w:rPr>
                <w:sz w:val="24"/>
                <w:szCs w:val="24"/>
              </w:rPr>
              <w:t xml:space="preserve"> и грустное в рассказах писателя.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64.</w:t>
            </w:r>
          </w:p>
        </w:tc>
        <w:tc>
          <w:tcPr>
            <w:tcW w:w="6118" w:type="dxa"/>
          </w:tcPr>
          <w:p w:rsidR="00723637" w:rsidRDefault="00723637">
            <w:r w:rsidRPr="00F57355">
              <w:rPr>
                <w:sz w:val="24"/>
                <w:szCs w:val="24"/>
              </w:rPr>
              <w:t>Стихотворение русских поэтов 20в. О природе. В.Я.Брюсов, Ф.Сологуб, С.А.Есенин, Н.А.Заболоцкий, Н.М.Рубцов.</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65.</w:t>
            </w:r>
          </w:p>
        </w:tc>
        <w:tc>
          <w:tcPr>
            <w:tcW w:w="6118" w:type="dxa"/>
          </w:tcPr>
          <w:p w:rsidR="00723637" w:rsidRDefault="00723637">
            <w:r w:rsidRPr="00F57355">
              <w:rPr>
                <w:sz w:val="24"/>
                <w:szCs w:val="24"/>
              </w:rPr>
              <w:t>Чтение наизусть стихотворения. Песни на стихи русских поэтов 20в. И.А.Гофф, Б.Ш.Окуджава, А.Н.Вертинский, Р.Гамзатов.</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66.</w:t>
            </w:r>
          </w:p>
        </w:tc>
        <w:tc>
          <w:tcPr>
            <w:tcW w:w="6118" w:type="dxa"/>
          </w:tcPr>
          <w:p w:rsidR="00723637" w:rsidRDefault="00723637">
            <w:r w:rsidRPr="00F57355">
              <w:rPr>
                <w:sz w:val="24"/>
                <w:szCs w:val="24"/>
              </w:rPr>
              <w:t>Жизнь и творчество Р.Бёрнса. «Честная бедность». Представления народа о справедливости и честности. Народн</w:t>
            </w:r>
            <w:proofErr w:type="gramStart"/>
            <w:r w:rsidRPr="00F57355">
              <w:rPr>
                <w:sz w:val="24"/>
                <w:szCs w:val="24"/>
              </w:rPr>
              <w:t>о-</w:t>
            </w:r>
            <w:proofErr w:type="gramEnd"/>
            <w:r w:rsidRPr="00F57355">
              <w:rPr>
                <w:sz w:val="24"/>
                <w:szCs w:val="24"/>
              </w:rPr>
              <w:t xml:space="preserve"> поэтический характер произведения.</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67.</w:t>
            </w:r>
          </w:p>
        </w:tc>
        <w:tc>
          <w:tcPr>
            <w:tcW w:w="6118" w:type="dxa"/>
          </w:tcPr>
          <w:p w:rsidR="00723637" w:rsidRDefault="00723637">
            <w:r w:rsidRPr="00F57355">
              <w:rPr>
                <w:sz w:val="24"/>
                <w:szCs w:val="24"/>
              </w:rPr>
              <w:t>Дж.Г.Байрон. Слово о поэте. «Ты кончил жизни путь, герой…» как прославление подвига во имя свободы Родины. Анализ поэтических интонаций. Обучение выразительному чтению.</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lastRenderedPageBreak/>
              <w:t>68.</w:t>
            </w:r>
          </w:p>
        </w:tc>
        <w:tc>
          <w:tcPr>
            <w:tcW w:w="6118" w:type="dxa"/>
          </w:tcPr>
          <w:p w:rsidR="00723637" w:rsidRDefault="00723637">
            <w:r w:rsidRPr="00F57355">
              <w:rPr>
                <w:sz w:val="24"/>
                <w:szCs w:val="24"/>
              </w:rPr>
              <w:t>Японские хокку (хайку)</w:t>
            </w:r>
            <w:proofErr w:type="gramStart"/>
            <w:r w:rsidRPr="00F57355">
              <w:rPr>
                <w:sz w:val="24"/>
                <w:szCs w:val="24"/>
              </w:rPr>
              <w:t>.О</w:t>
            </w:r>
            <w:proofErr w:type="gramEnd"/>
            <w:r w:rsidRPr="00F57355">
              <w:rPr>
                <w:sz w:val="24"/>
                <w:szCs w:val="24"/>
              </w:rPr>
              <w:t>собенности жанра.</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69.</w:t>
            </w:r>
          </w:p>
        </w:tc>
        <w:tc>
          <w:tcPr>
            <w:tcW w:w="6118" w:type="dxa"/>
          </w:tcPr>
          <w:p w:rsidR="00723637" w:rsidRDefault="00723637">
            <w:r w:rsidRPr="00F57355">
              <w:rPr>
                <w:sz w:val="24"/>
                <w:szCs w:val="24"/>
              </w:rPr>
              <w:t>О.Генри. Слово о писателе. «Дары волхвов»</w:t>
            </w:r>
            <w:proofErr w:type="gramStart"/>
            <w:r w:rsidRPr="00F57355">
              <w:rPr>
                <w:sz w:val="24"/>
                <w:szCs w:val="24"/>
              </w:rPr>
              <w:t>.П</w:t>
            </w:r>
            <w:proofErr w:type="gramEnd"/>
            <w:r w:rsidRPr="00F57355">
              <w:rPr>
                <w:sz w:val="24"/>
                <w:szCs w:val="24"/>
              </w:rPr>
              <w:t>реданность и жертвенность во имя любви.</w:t>
            </w:r>
          </w:p>
        </w:tc>
        <w:tc>
          <w:tcPr>
            <w:tcW w:w="1842" w:type="dxa"/>
          </w:tcPr>
          <w:p w:rsidR="00723637" w:rsidRDefault="00723637"/>
        </w:tc>
        <w:tc>
          <w:tcPr>
            <w:tcW w:w="1418" w:type="dxa"/>
          </w:tcPr>
          <w:p w:rsidR="00723637" w:rsidRDefault="00723637"/>
        </w:tc>
      </w:tr>
      <w:tr w:rsidR="00723637" w:rsidTr="00723637">
        <w:tc>
          <w:tcPr>
            <w:tcW w:w="653" w:type="dxa"/>
          </w:tcPr>
          <w:p w:rsidR="00723637" w:rsidRPr="00FB2969" w:rsidRDefault="00723637">
            <w:pPr>
              <w:rPr>
                <w:sz w:val="28"/>
                <w:szCs w:val="28"/>
              </w:rPr>
            </w:pPr>
            <w:r w:rsidRPr="00FB2969">
              <w:rPr>
                <w:sz w:val="28"/>
                <w:szCs w:val="28"/>
              </w:rPr>
              <w:t>70.</w:t>
            </w:r>
          </w:p>
        </w:tc>
        <w:tc>
          <w:tcPr>
            <w:tcW w:w="6118" w:type="dxa"/>
          </w:tcPr>
          <w:p w:rsidR="00723637" w:rsidRDefault="00723637">
            <w:proofErr w:type="spellStart"/>
            <w:r w:rsidRPr="00F57355">
              <w:rPr>
                <w:sz w:val="24"/>
                <w:szCs w:val="24"/>
              </w:rPr>
              <w:t>Р.Д.Брэдбери</w:t>
            </w:r>
            <w:proofErr w:type="spellEnd"/>
            <w:r w:rsidRPr="00F57355">
              <w:rPr>
                <w:sz w:val="24"/>
                <w:szCs w:val="24"/>
              </w:rPr>
              <w:t>. Слово о писателе. «Каникулы»</w:t>
            </w:r>
            <w:proofErr w:type="gramStart"/>
            <w:r w:rsidRPr="00F57355">
              <w:rPr>
                <w:sz w:val="24"/>
                <w:szCs w:val="24"/>
              </w:rPr>
              <w:t>.Ф</w:t>
            </w:r>
            <w:proofErr w:type="gramEnd"/>
            <w:r w:rsidRPr="00F57355">
              <w:rPr>
                <w:sz w:val="24"/>
                <w:szCs w:val="24"/>
              </w:rPr>
              <w:t>антастический рассказ-предупреждение. Мечта о победе добра. Список на лето.</w:t>
            </w:r>
          </w:p>
        </w:tc>
        <w:tc>
          <w:tcPr>
            <w:tcW w:w="1842" w:type="dxa"/>
          </w:tcPr>
          <w:p w:rsidR="00723637" w:rsidRDefault="00723637"/>
        </w:tc>
        <w:tc>
          <w:tcPr>
            <w:tcW w:w="1418" w:type="dxa"/>
          </w:tcPr>
          <w:p w:rsidR="00723637" w:rsidRDefault="00723637"/>
        </w:tc>
      </w:tr>
    </w:tbl>
    <w:p w:rsidR="007F4285" w:rsidRDefault="007F4285"/>
    <w:sectPr w:rsidR="007F4285" w:rsidSect="0035379B">
      <w:pgSz w:w="11906" w:h="16838"/>
      <w:pgMar w:top="709"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0DD" w:rsidRDefault="005340DD" w:rsidP="005340DD">
      <w:pPr>
        <w:spacing w:after="0" w:line="240" w:lineRule="auto"/>
      </w:pPr>
      <w:r>
        <w:separator/>
      </w:r>
    </w:p>
  </w:endnote>
  <w:endnote w:type="continuationSeparator" w:id="1">
    <w:p w:rsidR="005340DD" w:rsidRDefault="005340DD" w:rsidP="00534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0DD" w:rsidRDefault="005340DD" w:rsidP="005340DD">
      <w:pPr>
        <w:spacing w:after="0" w:line="240" w:lineRule="auto"/>
      </w:pPr>
      <w:r>
        <w:separator/>
      </w:r>
    </w:p>
  </w:footnote>
  <w:footnote w:type="continuationSeparator" w:id="1">
    <w:p w:rsidR="005340DD" w:rsidRDefault="005340DD" w:rsidP="005340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DE6BCE"/>
    <w:multiLevelType w:val="hybridMultilevel"/>
    <w:tmpl w:val="500436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52F6BF3"/>
    <w:multiLevelType w:val="hybridMultilevel"/>
    <w:tmpl w:val="F6C8DD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0"/>
    <w:footnote w:id="1"/>
  </w:footnotePr>
  <w:endnotePr>
    <w:endnote w:id="0"/>
    <w:endnote w:id="1"/>
  </w:endnotePr>
  <w:compat>
    <w:useFELayout/>
  </w:compat>
  <w:rsids>
    <w:rsidRoot w:val="0036313F"/>
    <w:rsid w:val="00162DC3"/>
    <w:rsid w:val="0035379B"/>
    <w:rsid w:val="0036313F"/>
    <w:rsid w:val="003A2C9C"/>
    <w:rsid w:val="004457F5"/>
    <w:rsid w:val="005340DD"/>
    <w:rsid w:val="00583D9E"/>
    <w:rsid w:val="00723637"/>
    <w:rsid w:val="007B39D1"/>
    <w:rsid w:val="007F4285"/>
    <w:rsid w:val="00A5450F"/>
    <w:rsid w:val="00BA4E88"/>
    <w:rsid w:val="00DA1576"/>
    <w:rsid w:val="00E02445"/>
    <w:rsid w:val="00FB29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50F"/>
  </w:style>
  <w:style w:type="paragraph" w:styleId="1">
    <w:name w:val="heading 1"/>
    <w:basedOn w:val="a"/>
    <w:next w:val="a"/>
    <w:link w:val="10"/>
    <w:uiPriority w:val="9"/>
    <w:qFormat/>
    <w:rsid w:val="005340DD"/>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
    <w:qFormat/>
    <w:rsid w:val="005340DD"/>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
    <w:next w:val="a"/>
    <w:link w:val="30"/>
    <w:uiPriority w:val="9"/>
    <w:qFormat/>
    <w:rsid w:val="005340DD"/>
    <w:pPr>
      <w:keepNext/>
      <w:keepLines/>
      <w:spacing w:before="200" w:after="0"/>
      <w:outlineLvl w:val="2"/>
    </w:pPr>
    <w:rPr>
      <w:rFonts w:ascii="Cambria" w:eastAsia="Times New Roman" w:hAnsi="Cambria" w:cs="Times New Roman"/>
      <w:b/>
      <w:bCs/>
      <w:color w:val="4F81BD"/>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1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340D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340DD"/>
  </w:style>
  <w:style w:type="paragraph" w:styleId="a6">
    <w:name w:val="footer"/>
    <w:basedOn w:val="a"/>
    <w:link w:val="a7"/>
    <w:uiPriority w:val="99"/>
    <w:semiHidden/>
    <w:unhideWhenUsed/>
    <w:rsid w:val="005340D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340DD"/>
  </w:style>
  <w:style w:type="paragraph" w:styleId="a8">
    <w:name w:val="No Spacing"/>
    <w:link w:val="a9"/>
    <w:uiPriority w:val="1"/>
    <w:qFormat/>
    <w:rsid w:val="005340DD"/>
    <w:pPr>
      <w:spacing w:after="0" w:line="240" w:lineRule="auto"/>
    </w:pPr>
    <w:rPr>
      <w:lang w:eastAsia="en-US"/>
    </w:rPr>
  </w:style>
  <w:style w:type="character" w:customStyle="1" w:styleId="a9">
    <w:name w:val="Без интервала Знак"/>
    <w:basedOn w:val="a0"/>
    <w:link w:val="a8"/>
    <w:uiPriority w:val="1"/>
    <w:rsid w:val="005340DD"/>
    <w:rPr>
      <w:lang w:eastAsia="en-US"/>
    </w:rPr>
  </w:style>
  <w:style w:type="paragraph" w:styleId="aa">
    <w:name w:val="Balloon Text"/>
    <w:basedOn w:val="a"/>
    <w:link w:val="ab"/>
    <w:uiPriority w:val="99"/>
    <w:semiHidden/>
    <w:unhideWhenUsed/>
    <w:rsid w:val="005340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340DD"/>
    <w:rPr>
      <w:rFonts w:ascii="Tahoma" w:hAnsi="Tahoma" w:cs="Tahoma"/>
      <w:sz w:val="16"/>
      <w:szCs w:val="16"/>
    </w:rPr>
  </w:style>
  <w:style w:type="character" w:customStyle="1" w:styleId="10">
    <w:name w:val="Заголовок 1 Знак"/>
    <w:basedOn w:val="a0"/>
    <w:link w:val="1"/>
    <w:uiPriority w:val="9"/>
    <w:rsid w:val="005340DD"/>
    <w:rPr>
      <w:rFonts w:ascii="Cambria" w:eastAsia="Times New Roman" w:hAnsi="Cambria" w:cs="Times New Roman"/>
      <w:b/>
      <w:bCs/>
      <w:color w:val="365F91"/>
      <w:sz w:val="28"/>
      <w:szCs w:val="28"/>
      <w:lang w:eastAsia="en-US"/>
    </w:rPr>
  </w:style>
  <w:style w:type="character" w:customStyle="1" w:styleId="20">
    <w:name w:val="Заголовок 2 Знак"/>
    <w:basedOn w:val="a0"/>
    <w:link w:val="2"/>
    <w:uiPriority w:val="9"/>
    <w:rsid w:val="005340DD"/>
    <w:rPr>
      <w:rFonts w:ascii="Cambria" w:eastAsia="Times New Roman" w:hAnsi="Cambria" w:cs="Times New Roman"/>
      <w:b/>
      <w:bCs/>
      <w:color w:val="4F81BD"/>
      <w:sz w:val="26"/>
      <w:szCs w:val="26"/>
      <w:lang w:eastAsia="en-US"/>
    </w:rPr>
  </w:style>
  <w:style w:type="character" w:customStyle="1" w:styleId="30">
    <w:name w:val="Заголовок 3 Знак"/>
    <w:basedOn w:val="a0"/>
    <w:link w:val="3"/>
    <w:uiPriority w:val="9"/>
    <w:rsid w:val="005340DD"/>
    <w:rPr>
      <w:rFonts w:ascii="Cambria" w:eastAsia="Times New Roman" w:hAnsi="Cambria" w:cs="Times New Roman"/>
      <w:b/>
      <w:bCs/>
      <w:color w:val="4F81BD"/>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1D47B-80B7-48D4-AB22-BD932DBB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2012</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dcterms:created xsi:type="dcterms:W3CDTF">2014-03-04T17:28:00Z</dcterms:created>
  <dcterms:modified xsi:type="dcterms:W3CDTF">2014-03-07T06:33:00Z</dcterms:modified>
</cp:coreProperties>
</file>